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00364374" w14:textId="516CDC21" w:rsidR="00B444EB" w:rsidRPr="00BC5457" w:rsidRDefault="005076AE" w:rsidP="00B444E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21FDE2D6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B444EB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 w:rsidRPr="001E32D8">
        <w:rPr>
          <w:rFonts w:cs="Times New Roman"/>
          <w:sz w:val="16"/>
          <w:szCs w:val="16"/>
          <w:lang w:val="es-MX"/>
        </w:rPr>
        <w:t>Member</w:t>
      </w:r>
      <w:proofErr w:type="spellEnd"/>
      <w:r w:rsidRPr="001E32D8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1E32D8">
        <w:rPr>
          <w:rFonts w:cs="Times New Roman"/>
          <w:sz w:val="16"/>
          <w:szCs w:val="16"/>
          <w:lang w:val="es-MX"/>
        </w:rPr>
        <w:t>Officio</w:t>
      </w:r>
      <w:proofErr w:type="spellEnd"/>
      <w:r w:rsidRPr="001E32D8">
        <w:rPr>
          <w:rFonts w:cs="Times New Roman"/>
          <w:sz w:val="16"/>
          <w:szCs w:val="16"/>
          <w:lang w:val="es-MX"/>
        </w:rPr>
        <w:t xml:space="preserve">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CDDEABE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38833B80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1D8E6FBC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7C61535D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3CC80F5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20186D9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77777777" w:rsidR="0093366C" w:rsidRPr="00BC5457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187FEED9" w14:textId="77777777" w:rsidR="0093366C" w:rsidRPr="00BC5457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77777777" w:rsidR="005076AE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  <w:r w:rsidRPr="005076AE">
        <w:rPr>
          <w:rFonts w:cs="Times New Roman"/>
          <w:sz w:val="16"/>
          <w:szCs w:val="16"/>
        </w:rPr>
        <w:t xml:space="preserve"> 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Pr="003A2B78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2D612B65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4282C234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>Meeting number (access code): 2634 995 7069</w:t>
      </w:r>
    </w:p>
    <w:p w14:paraId="5A928D57" w14:textId="7606BCE3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9D2AC2">
        <w:rPr>
          <w:sz w:val="21"/>
          <w:szCs w:val="21"/>
        </w:rPr>
        <w:t>Illinois</w:t>
      </w:r>
      <w:r w:rsidRPr="008B530C">
        <w:rPr>
          <w:sz w:val="21"/>
          <w:szCs w:val="21"/>
        </w:rPr>
        <w:t xml:space="preserve"> (</w:t>
      </w:r>
      <w:r w:rsidR="009D2AC2" w:rsidRPr="009D2AC2">
        <w:rPr>
          <w:sz w:val="21"/>
          <w:szCs w:val="21"/>
        </w:rPr>
        <w:t>45546647</w:t>
      </w:r>
      <w:r w:rsidRPr="008B530C">
        <w:rPr>
          <w:sz w:val="21"/>
          <w:szCs w:val="21"/>
        </w:rPr>
        <w:t xml:space="preserve"> 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48F80CC9" w:rsidR="00C830AD" w:rsidRPr="00BC5457" w:rsidRDefault="00F83877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Ju</w:t>
      </w:r>
      <w:r w:rsidR="005076AE">
        <w:rPr>
          <w:rFonts w:ascii="Times New Roman" w:hAnsi="Times New Roman" w:cs="Times New Roman"/>
          <w:b/>
          <w:bCs/>
          <w:sz w:val="21"/>
          <w:szCs w:val="21"/>
        </w:rPr>
        <w:t>ly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076A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244FCD">
      <w:pPr>
        <w:pStyle w:val="DefaultText"/>
        <w:numPr>
          <w:ilvl w:val="0"/>
          <w:numId w:val="46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605D249F" w14:textId="442190C7" w:rsidR="00E1582C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5076AE">
        <w:rPr>
          <w:rFonts w:ascii="Times New Roman" w:hAnsi="Times New Roman" w:cs="Times New Roman"/>
          <w:sz w:val="21"/>
          <w:szCs w:val="21"/>
        </w:rPr>
        <w:t>June 10</w:t>
      </w:r>
      <w:r w:rsidR="00B444EB">
        <w:rPr>
          <w:rFonts w:ascii="Times New Roman" w:hAnsi="Times New Roman" w:cs="Times New Roman"/>
          <w:sz w:val="21"/>
          <w:szCs w:val="21"/>
        </w:rPr>
        <w:t>,</w:t>
      </w:r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80A45">
        <w:rPr>
          <w:rFonts w:ascii="Times New Roman" w:hAnsi="Times New Roman" w:cs="Times New Roman"/>
          <w:sz w:val="21"/>
          <w:szCs w:val="21"/>
        </w:rPr>
        <w:t>2025</w:t>
      </w:r>
      <w:proofErr w:type="gramEnd"/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77777777" w:rsidR="00DE0CDE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356659C0" w14:textId="77777777" w:rsidR="00C830AD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290DEB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2BDD1B48" w14:textId="77777777" w:rsidR="003A2B78" w:rsidRDefault="00490682" w:rsidP="003A2B78">
      <w:pPr>
        <w:pStyle w:val="DefaultText"/>
        <w:numPr>
          <w:ilvl w:val="0"/>
          <w:numId w:val="47"/>
        </w:numPr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290DEB">
        <w:rPr>
          <w:rStyle w:val="Strong"/>
          <w:b w:val="0"/>
          <w:bCs w:val="0"/>
          <w:sz w:val="21"/>
          <w:szCs w:val="21"/>
        </w:rPr>
        <w:t>Potential legislative updates</w:t>
      </w:r>
      <w:r w:rsidR="00316515" w:rsidRPr="00290DEB">
        <w:rPr>
          <w:rStyle w:val="Strong"/>
          <w:b w:val="0"/>
          <w:bCs w:val="0"/>
          <w:sz w:val="21"/>
          <w:szCs w:val="21"/>
        </w:rPr>
        <w:t xml:space="preserve"> </w:t>
      </w:r>
    </w:p>
    <w:p w14:paraId="35CDD633" w14:textId="21E01046" w:rsidR="00E07517" w:rsidRPr="00E07517" w:rsidRDefault="00E07517" w:rsidP="003A2B78">
      <w:pPr>
        <w:pStyle w:val="DefaultText"/>
        <w:numPr>
          <w:ilvl w:val="0"/>
          <w:numId w:val="47"/>
        </w:numPr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E07517">
        <w:rPr>
          <w:rStyle w:val="Strong"/>
          <w:b w:val="0"/>
          <w:bCs w:val="0"/>
          <w:sz w:val="21"/>
          <w:szCs w:val="21"/>
        </w:rPr>
        <w:t>Election of Chair</w:t>
      </w:r>
      <w:r w:rsidR="00FE59F7">
        <w:rPr>
          <w:rStyle w:val="Strong"/>
          <w:b w:val="0"/>
          <w:bCs w:val="0"/>
          <w:sz w:val="21"/>
          <w:szCs w:val="21"/>
        </w:rPr>
        <w:t>: Nikki Lanier</w:t>
      </w:r>
    </w:p>
    <w:p w14:paraId="46C130A3" w14:textId="77777777" w:rsidR="00712C08" w:rsidRPr="00712C08" w:rsidRDefault="00712C08" w:rsidP="00712C08">
      <w:pPr>
        <w:pStyle w:val="ListParagraph"/>
        <w:ind w:left="907" w:right="-245"/>
        <w:rPr>
          <w:rStyle w:val="Strong"/>
          <w:b w:val="0"/>
          <w:bCs w:val="0"/>
          <w:sz w:val="21"/>
          <w:szCs w:val="21"/>
        </w:rPr>
      </w:pPr>
    </w:p>
    <w:p w14:paraId="7013CEEA" w14:textId="184FC18E" w:rsidR="00B85381" w:rsidRPr="001B2AF1" w:rsidRDefault="00C830AD" w:rsidP="00712C08">
      <w:pPr>
        <w:pStyle w:val="ListParagraph"/>
        <w:numPr>
          <w:ilvl w:val="0"/>
          <w:numId w:val="16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AC2328">
        <w:rPr>
          <w:rStyle w:val="Strong"/>
          <w:sz w:val="21"/>
          <w:szCs w:val="21"/>
        </w:rPr>
        <w:t>New Business*</w:t>
      </w:r>
    </w:p>
    <w:p w14:paraId="642B9C73" w14:textId="4FA3610D" w:rsidR="00E07517" w:rsidRPr="00AC2328" w:rsidDel="00E07517" w:rsidRDefault="00E07517" w:rsidP="00712C08">
      <w:pPr>
        <w:pStyle w:val="ListParagraph"/>
        <w:numPr>
          <w:ilvl w:val="1"/>
          <w:numId w:val="16"/>
        </w:numPr>
        <w:ind w:left="1440" w:right="-245" w:hanging="450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 xml:space="preserve">Key date item: </w:t>
      </w:r>
      <w:r w:rsidRPr="00E07517">
        <w:rPr>
          <w:rStyle w:val="Strong"/>
          <w:b w:val="0"/>
          <w:bCs w:val="0"/>
          <w:sz w:val="21"/>
          <w:szCs w:val="21"/>
        </w:rPr>
        <w:t xml:space="preserve">Request SIAAB meeting room and videoconference for as far out as permitted.   </w:t>
      </w:r>
    </w:p>
    <w:p w14:paraId="60269F93" w14:textId="77777777" w:rsidR="00C830AD" w:rsidRPr="00AC2328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7CF16643" w:rsidR="00C830AD" w:rsidRPr="00290DEB" w:rsidRDefault="00C830AD" w:rsidP="00244FCD">
      <w:pPr>
        <w:pStyle w:val="DefaultText"/>
        <w:numPr>
          <w:ilvl w:val="0"/>
          <w:numId w:val="12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290DE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290DEB">
        <w:rPr>
          <w:rFonts w:ascii="Times New Roman" w:hAnsi="Times New Roman" w:cs="Times New Roman"/>
          <w:sz w:val="21"/>
          <w:szCs w:val="21"/>
        </w:rPr>
        <w:t xml:space="preserve"> – </w:t>
      </w:r>
      <w:r w:rsidR="005076AE">
        <w:rPr>
          <w:rFonts w:ascii="Times New Roman" w:hAnsi="Times New Roman" w:cs="Times New Roman"/>
          <w:sz w:val="21"/>
          <w:szCs w:val="21"/>
        </w:rPr>
        <w:t>August 12</w:t>
      </w:r>
      <w:r w:rsidRPr="00290DEB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942C42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41BC706E" w14:textId="4768FCAF" w:rsidR="00FB21B6" w:rsidRPr="00290DEB" w:rsidRDefault="00FB21B6" w:rsidP="00244FCD">
      <w:pPr>
        <w:pStyle w:val="DefaultText"/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6FD035F0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5DBDD995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8CCCE1A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C7ED6C6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98127E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80F4E2D"/>
    <w:multiLevelType w:val="hybridMultilevel"/>
    <w:tmpl w:val="041618D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5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E17FD8"/>
    <w:multiLevelType w:val="hybridMultilevel"/>
    <w:tmpl w:val="FCDE55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6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7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7CA6C51"/>
    <w:multiLevelType w:val="hybridMultilevel"/>
    <w:tmpl w:val="6F70ADC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3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1"/>
  </w:num>
  <w:num w:numId="2" w16cid:durableId="1489979552">
    <w:abstractNumId w:val="21"/>
  </w:num>
  <w:num w:numId="3" w16cid:durableId="1708725373">
    <w:abstractNumId w:val="26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7"/>
  </w:num>
  <w:num w:numId="8" w16cid:durableId="164983277">
    <w:abstractNumId w:val="20"/>
  </w:num>
  <w:num w:numId="9" w16cid:durableId="1406293756">
    <w:abstractNumId w:val="13"/>
  </w:num>
  <w:num w:numId="10" w16cid:durableId="1826816736">
    <w:abstractNumId w:val="45"/>
  </w:num>
  <w:num w:numId="11" w16cid:durableId="2092654918">
    <w:abstractNumId w:val="15"/>
  </w:num>
  <w:num w:numId="12" w16cid:durableId="1956869019">
    <w:abstractNumId w:val="43"/>
  </w:num>
  <w:num w:numId="13" w16cid:durableId="2136752039">
    <w:abstractNumId w:val="22"/>
  </w:num>
  <w:num w:numId="14" w16cid:durableId="1063286033">
    <w:abstractNumId w:val="25"/>
  </w:num>
  <w:num w:numId="15" w16cid:durableId="2126800807">
    <w:abstractNumId w:val="16"/>
  </w:num>
  <w:num w:numId="16" w16cid:durableId="1869295937">
    <w:abstractNumId w:val="44"/>
  </w:num>
  <w:num w:numId="17" w16cid:durableId="381103734">
    <w:abstractNumId w:val="23"/>
  </w:num>
  <w:num w:numId="18" w16cid:durableId="471681586">
    <w:abstractNumId w:val="2"/>
  </w:num>
  <w:num w:numId="19" w16cid:durableId="1608584141">
    <w:abstractNumId w:val="34"/>
  </w:num>
  <w:num w:numId="20" w16cid:durableId="2056348332">
    <w:abstractNumId w:val="41"/>
  </w:num>
  <w:num w:numId="21" w16cid:durableId="1900969941">
    <w:abstractNumId w:val="44"/>
  </w:num>
  <w:num w:numId="22" w16cid:durableId="797264136">
    <w:abstractNumId w:val="42"/>
  </w:num>
  <w:num w:numId="23" w16cid:durableId="418722012">
    <w:abstractNumId w:val="32"/>
  </w:num>
  <w:num w:numId="24" w16cid:durableId="1354529660">
    <w:abstractNumId w:val="11"/>
  </w:num>
  <w:num w:numId="25" w16cid:durableId="716660879">
    <w:abstractNumId w:val="36"/>
  </w:num>
  <w:num w:numId="26" w16cid:durableId="304509342">
    <w:abstractNumId w:val="7"/>
  </w:num>
  <w:num w:numId="27" w16cid:durableId="1029840942">
    <w:abstractNumId w:val="37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9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9"/>
  </w:num>
  <w:num w:numId="35" w16cid:durableId="1358001791">
    <w:abstractNumId w:val="18"/>
  </w:num>
  <w:num w:numId="36" w16cid:durableId="1699548516">
    <w:abstractNumId w:val="38"/>
  </w:num>
  <w:num w:numId="37" w16cid:durableId="965745161">
    <w:abstractNumId w:val="1"/>
  </w:num>
  <w:num w:numId="38" w16cid:durableId="1032389466">
    <w:abstractNumId w:val="28"/>
  </w:num>
  <w:num w:numId="39" w16cid:durableId="12417210">
    <w:abstractNumId w:val="30"/>
  </w:num>
  <w:num w:numId="40" w16cid:durableId="1291132952">
    <w:abstractNumId w:val="46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4"/>
  </w:num>
  <w:num w:numId="44" w16cid:durableId="2037266127">
    <w:abstractNumId w:val="35"/>
  </w:num>
  <w:num w:numId="45" w16cid:durableId="155876936">
    <w:abstractNumId w:val="33"/>
  </w:num>
  <w:num w:numId="46" w16cid:durableId="1681541378">
    <w:abstractNumId w:val="0"/>
  </w:num>
  <w:num w:numId="47" w16cid:durableId="1277831503">
    <w:abstractNumId w:val="19"/>
  </w:num>
  <w:num w:numId="48" w16cid:durableId="977107476">
    <w:abstractNumId w:val="40"/>
  </w:num>
  <w:num w:numId="49" w16cid:durableId="565199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B353F"/>
    <w:rsid w:val="000C7A57"/>
    <w:rsid w:val="000D2D69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726BD"/>
    <w:rsid w:val="00176417"/>
    <w:rsid w:val="001766AE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7F30"/>
    <w:rsid w:val="00302542"/>
    <w:rsid w:val="00316515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6043"/>
    <w:rsid w:val="003E5A1D"/>
    <w:rsid w:val="003E7906"/>
    <w:rsid w:val="003F06ED"/>
    <w:rsid w:val="003F07F2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76AE"/>
    <w:rsid w:val="00507ABE"/>
    <w:rsid w:val="00513D77"/>
    <w:rsid w:val="00515A22"/>
    <w:rsid w:val="0052074B"/>
    <w:rsid w:val="00535D63"/>
    <w:rsid w:val="0053621D"/>
    <w:rsid w:val="00540659"/>
    <w:rsid w:val="00545241"/>
    <w:rsid w:val="005521F5"/>
    <w:rsid w:val="00554AE7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95992"/>
    <w:rsid w:val="006A19FB"/>
    <w:rsid w:val="006A36D5"/>
    <w:rsid w:val="006A47E8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933AA"/>
    <w:rsid w:val="007A57F7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234B"/>
    <w:rsid w:val="00823C36"/>
    <w:rsid w:val="008248CB"/>
    <w:rsid w:val="008250E7"/>
    <w:rsid w:val="008308C1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757C"/>
    <w:rsid w:val="00871CED"/>
    <w:rsid w:val="00873117"/>
    <w:rsid w:val="00877EB5"/>
    <w:rsid w:val="0089362D"/>
    <w:rsid w:val="008958F0"/>
    <w:rsid w:val="008A0BDB"/>
    <w:rsid w:val="008A323E"/>
    <w:rsid w:val="008A6A0B"/>
    <w:rsid w:val="008B0770"/>
    <w:rsid w:val="008B530C"/>
    <w:rsid w:val="008B68B4"/>
    <w:rsid w:val="008C6FA9"/>
    <w:rsid w:val="008D131C"/>
    <w:rsid w:val="008D1EA8"/>
    <w:rsid w:val="008D5D12"/>
    <w:rsid w:val="008F0DB9"/>
    <w:rsid w:val="008F1FB8"/>
    <w:rsid w:val="00903920"/>
    <w:rsid w:val="00904CA1"/>
    <w:rsid w:val="009117C1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50E79"/>
    <w:rsid w:val="00953233"/>
    <w:rsid w:val="009544E2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C411C"/>
    <w:rsid w:val="009D2AC2"/>
    <w:rsid w:val="009D2AEA"/>
    <w:rsid w:val="009D3992"/>
    <w:rsid w:val="009E021F"/>
    <w:rsid w:val="009E279C"/>
    <w:rsid w:val="009E2930"/>
    <w:rsid w:val="009E36AD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79A1"/>
    <w:rsid w:val="00C200D0"/>
    <w:rsid w:val="00C21E97"/>
    <w:rsid w:val="00C22AD5"/>
    <w:rsid w:val="00C33E7E"/>
    <w:rsid w:val="00C4667E"/>
    <w:rsid w:val="00C473E4"/>
    <w:rsid w:val="00C50CC4"/>
    <w:rsid w:val="00C6147E"/>
    <w:rsid w:val="00C63EBC"/>
    <w:rsid w:val="00C765EE"/>
    <w:rsid w:val="00C80E5F"/>
    <w:rsid w:val="00C81887"/>
    <w:rsid w:val="00C830AD"/>
    <w:rsid w:val="00C83CDB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35EC6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6486"/>
    <w:rsid w:val="00E471B5"/>
    <w:rsid w:val="00E509F5"/>
    <w:rsid w:val="00E5218D"/>
    <w:rsid w:val="00E535E6"/>
    <w:rsid w:val="00E61841"/>
    <w:rsid w:val="00E618B4"/>
    <w:rsid w:val="00E66CAC"/>
    <w:rsid w:val="00E75458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D0E"/>
    <w:rsid w:val="00F550EC"/>
    <w:rsid w:val="00F6083E"/>
    <w:rsid w:val="00F708F3"/>
    <w:rsid w:val="00F71A6E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e4be6b2ef55a48d15343f6045bd79b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Stilwell, Butch</cp:lastModifiedBy>
  <cp:revision>2</cp:revision>
  <cp:lastPrinted>2025-06-30T19:11:00Z</cp:lastPrinted>
  <dcterms:created xsi:type="dcterms:W3CDTF">2025-06-30T19:25:00Z</dcterms:created>
  <dcterms:modified xsi:type="dcterms:W3CDTF">2025-06-30T19:25:00Z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