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3B1B6EF9"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548E4CAB" w:rsidR="007022E6" w:rsidRPr="00F8212D" w:rsidRDefault="00963B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007022E6" w:rsidRPr="00F8212D">
        <w:rPr>
          <w:rFonts w:ascii="Times New Roman" w:hAnsi="Times New Roman" w:cs="Times New Roman"/>
          <w:b/>
          <w:bCs/>
          <w:sz w:val="24"/>
          <w:szCs w:val="24"/>
        </w:rPr>
        <w:t xml:space="preserve"> Meeting – </w:t>
      </w:r>
      <w:r w:rsidR="0080335D">
        <w:rPr>
          <w:rFonts w:ascii="Times New Roman" w:hAnsi="Times New Roman" w:cs="Times New Roman"/>
          <w:b/>
          <w:bCs/>
          <w:sz w:val="24"/>
          <w:szCs w:val="24"/>
        </w:rPr>
        <w:t>September 9</w:t>
      </w:r>
      <w:r w:rsidR="0015402A">
        <w:rPr>
          <w:rFonts w:ascii="Times New Roman" w:hAnsi="Times New Roman" w:cs="Times New Roman"/>
          <w:b/>
          <w:bCs/>
          <w:sz w:val="24"/>
          <w:szCs w:val="24"/>
        </w:rPr>
        <w:t>, 202</w:t>
      </w:r>
      <w:r w:rsidR="002D43EF">
        <w:rPr>
          <w:rFonts w:ascii="Times New Roman" w:hAnsi="Times New Roman" w:cs="Times New Roman"/>
          <w:b/>
          <w:bCs/>
          <w:sz w:val="24"/>
          <w:szCs w:val="24"/>
        </w:rPr>
        <w:t>5</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218E8C3A"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The meeting was called to order at 1</w:t>
      </w:r>
      <w:r w:rsidR="0055237B" w:rsidRPr="007C39B3">
        <w:rPr>
          <w:rFonts w:ascii="Times New Roman" w:hAnsi="Times New Roman" w:cs="Times New Roman"/>
          <w:sz w:val="24"/>
          <w:szCs w:val="24"/>
        </w:rPr>
        <w:t>:0</w:t>
      </w:r>
      <w:r w:rsidR="005E59FF" w:rsidRPr="007C39B3">
        <w:rPr>
          <w:rFonts w:ascii="Times New Roman" w:hAnsi="Times New Roman" w:cs="Times New Roman"/>
          <w:sz w:val="24"/>
          <w:szCs w:val="24"/>
        </w:rPr>
        <w:t>0</w:t>
      </w:r>
      <w:r w:rsidR="007C3977" w:rsidRPr="007C39B3">
        <w:rPr>
          <w:rFonts w:ascii="Times New Roman" w:hAnsi="Times New Roman" w:cs="Times New Roman"/>
          <w:sz w:val="24"/>
          <w:szCs w:val="24"/>
        </w:rPr>
        <w:t xml:space="preserve"> p.m. by </w:t>
      </w:r>
      <w:r w:rsidR="0080335D">
        <w:rPr>
          <w:rFonts w:ascii="Times New Roman" w:hAnsi="Times New Roman" w:cs="Times New Roman"/>
          <w:sz w:val="24"/>
          <w:szCs w:val="24"/>
        </w:rPr>
        <w:t>Jay Wagner</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7C39B3" w:rsidRDefault="007022E6" w:rsidP="00EB044A">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00DB356B" w:rsidRPr="007C39B3">
        <w:rPr>
          <w:rFonts w:ascii="Times New Roman" w:hAnsi="Times New Roman" w:cs="Times New Roman"/>
          <w:b/>
          <w:bCs/>
          <w:sz w:val="24"/>
          <w:szCs w:val="24"/>
        </w:rPr>
        <w:t>p</w:t>
      </w:r>
      <w:r w:rsidRPr="007C39B3">
        <w:rPr>
          <w:rFonts w:ascii="Times New Roman" w:hAnsi="Times New Roman" w:cs="Times New Roman"/>
          <w:b/>
          <w:bCs/>
          <w:sz w:val="24"/>
          <w:szCs w:val="24"/>
        </w:rPr>
        <w:t>r</w:t>
      </w:r>
      <w:r w:rsidR="00927EF0" w:rsidRPr="007C39B3">
        <w:rPr>
          <w:rFonts w:ascii="Times New Roman" w:hAnsi="Times New Roman" w:cs="Times New Roman"/>
          <w:b/>
          <w:bCs/>
          <w:sz w:val="24"/>
          <w:szCs w:val="24"/>
        </w:rPr>
        <w:t>esent</w:t>
      </w:r>
      <w:r w:rsidRPr="007C39B3">
        <w:rPr>
          <w:rFonts w:ascii="Times New Roman" w:hAnsi="Times New Roman" w:cs="Times New Roman"/>
          <w:b/>
          <w:bCs/>
          <w:sz w:val="24"/>
          <w:szCs w:val="24"/>
        </w:rPr>
        <w:t>:</w:t>
      </w:r>
    </w:p>
    <w:p w14:paraId="49ED04B1" w14:textId="68D3F622" w:rsidR="003C5C5C" w:rsidRDefault="003C5C5C" w:rsidP="003C5C5C">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Pr>
          <w:rFonts w:ascii="Times New Roman" w:hAnsi="Times New Roman" w:cs="Times New Roman"/>
          <w:sz w:val="24"/>
          <w:szCs w:val="24"/>
        </w:rPr>
        <w:t xml:space="preserve">(Vice-Chair) </w:t>
      </w:r>
      <w:r w:rsidRPr="007C39B3">
        <w:rPr>
          <w:rFonts w:ascii="Times New Roman" w:hAnsi="Times New Roman" w:cs="Times New Roman"/>
          <w:sz w:val="24"/>
          <w:szCs w:val="24"/>
        </w:rPr>
        <w:t>Department of Central Management Services</w:t>
      </w:r>
    </w:p>
    <w:p w14:paraId="14CBDEAD" w14:textId="6B569E4C" w:rsidR="00293191" w:rsidRDefault="00293191" w:rsidP="00EF7D74">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447DF7FC" w14:textId="6BE9E1A3" w:rsidR="003C5C5C" w:rsidRDefault="003C5C5C" w:rsidP="003C5C5C">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Office of the Attorney General</w:t>
      </w:r>
    </w:p>
    <w:p w14:paraId="752EA39C" w14:textId="44C4F10F" w:rsidR="003C5C5C" w:rsidRDefault="003C5C5C" w:rsidP="003C5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Department of Human Services</w:t>
      </w:r>
    </w:p>
    <w:p w14:paraId="5F8505D0" w14:textId="005F0034" w:rsidR="003C5C5C" w:rsidRPr="007C39B3" w:rsidRDefault="003C5C5C" w:rsidP="003C5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Jennifer Boen, Office of the Illinois State Treasurer</w:t>
      </w:r>
    </w:p>
    <w:p w14:paraId="4F33401D" w14:textId="13FB2E57" w:rsidR="00071B8E" w:rsidRDefault="00071B8E" w:rsidP="00071B8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w:t>
      </w:r>
      <w:r>
        <w:rPr>
          <w:rFonts w:ascii="Times New Roman" w:hAnsi="Times New Roman" w:cs="Times New Roman"/>
          <w:sz w:val="24"/>
          <w:szCs w:val="24"/>
        </w:rPr>
        <w:t xml:space="preserve">, </w:t>
      </w:r>
      <w:r w:rsidRPr="007C39B3">
        <w:rPr>
          <w:rFonts w:ascii="Times New Roman" w:hAnsi="Times New Roman" w:cs="Times New Roman"/>
          <w:sz w:val="24"/>
          <w:szCs w:val="24"/>
        </w:rPr>
        <w:t>University of Illinois System</w:t>
      </w:r>
    </w:p>
    <w:p w14:paraId="48314AF3" w14:textId="77777777" w:rsidR="00AC33D5" w:rsidRPr="007C39B3" w:rsidRDefault="00AC33D5" w:rsidP="005F3246">
      <w:pPr>
        <w:spacing w:after="0" w:line="240" w:lineRule="auto"/>
        <w:jc w:val="both"/>
        <w:rPr>
          <w:rFonts w:ascii="Times New Roman" w:hAnsi="Times New Roman" w:cs="Times New Roman"/>
          <w:sz w:val="24"/>
          <w:szCs w:val="24"/>
        </w:rPr>
      </w:pPr>
    </w:p>
    <w:p w14:paraId="70C4782A" w14:textId="037AA2C3" w:rsidR="00293191" w:rsidRPr="007C39B3" w:rsidRDefault="00293191"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14:paraId="671D892A" w14:textId="0CA081F4" w:rsidR="00AC33D5" w:rsidRPr="007C39B3" w:rsidRDefault="003C5C5C"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75E0D647" w14:textId="77777777" w:rsidR="00283186" w:rsidRDefault="00283186" w:rsidP="005E59FF">
      <w:pPr>
        <w:spacing w:after="0" w:line="240" w:lineRule="auto"/>
        <w:jc w:val="both"/>
        <w:rPr>
          <w:rFonts w:ascii="Times New Roman" w:hAnsi="Times New Roman" w:cs="Times New Roman"/>
          <w:sz w:val="24"/>
          <w:szCs w:val="24"/>
        </w:rPr>
      </w:pPr>
    </w:p>
    <w:p w14:paraId="76689338" w14:textId="77777777" w:rsidR="00071B8E" w:rsidRDefault="008A5824" w:rsidP="003808B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p>
    <w:p w14:paraId="15865457" w14:textId="79036572" w:rsidR="0080335D" w:rsidRDefault="0080335D" w:rsidP="009B017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Nikki Lanier, </w:t>
      </w:r>
      <w:r>
        <w:rPr>
          <w:rFonts w:ascii="Times New Roman" w:hAnsi="Times New Roman" w:cs="Times New Roman"/>
          <w:sz w:val="24"/>
          <w:szCs w:val="24"/>
        </w:rPr>
        <w:t xml:space="preserve">(notified past Chair) </w:t>
      </w:r>
      <w:r w:rsidRPr="007C39B3">
        <w:rPr>
          <w:rFonts w:ascii="Times New Roman" w:hAnsi="Times New Roman" w:cs="Times New Roman"/>
          <w:sz w:val="24"/>
          <w:szCs w:val="24"/>
        </w:rPr>
        <w:t>Department of Revenue</w:t>
      </w:r>
    </w:p>
    <w:p w14:paraId="6DE8F326" w14:textId="6E56DDC2" w:rsidR="00D84FA3" w:rsidRDefault="003C5C5C" w:rsidP="009B017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r>
        <w:rPr>
          <w:rFonts w:ascii="Times New Roman" w:hAnsi="Times New Roman" w:cs="Times New Roman"/>
          <w:sz w:val="24"/>
          <w:szCs w:val="24"/>
        </w:rPr>
        <w:t xml:space="preserve"> (notified Chair)</w:t>
      </w:r>
    </w:p>
    <w:p w14:paraId="43623DF4" w14:textId="633C5B3F" w:rsidR="003C5C5C" w:rsidRDefault="003C5C5C" w:rsidP="009B0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Department of Public Health (notified </w:t>
      </w:r>
      <w:r w:rsidR="0080335D">
        <w:rPr>
          <w:rFonts w:ascii="Times New Roman" w:hAnsi="Times New Roman" w:cs="Times New Roman"/>
          <w:sz w:val="24"/>
          <w:szCs w:val="24"/>
        </w:rPr>
        <w:t>Chair</w:t>
      </w:r>
      <w:r>
        <w:rPr>
          <w:rFonts w:ascii="Times New Roman" w:hAnsi="Times New Roman" w:cs="Times New Roman"/>
          <w:sz w:val="24"/>
          <w:szCs w:val="24"/>
        </w:rPr>
        <w:t>)</w:t>
      </w:r>
    </w:p>
    <w:p w14:paraId="725119A4" w14:textId="1FF838AF" w:rsidR="003C5C5C" w:rsidRDefault="003C5C5C" w:rsidP="009B0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 Mallios, Secretary of State</w:t>
      </w:r>
      <w:r w:rsidR="007643B9">
        <w:rPr>
          <w:rFonts w:ascii="Times New Roman" w:hAnsi="Times New Roman" w:cs="Times New Roman"/>
          <w:sz w:val="24"/>
          <w:szCs w:val="24"/>
        </w:rPr>
        <w:t xml:space="preserve"> (notified Chair)</w:t>
      </w:r>
    </w:p>
    <w:p w14:paraId="3CE16A48" w14:textId="77777777" w:rsidR="003C5C5C" w:rsidRPr="007C39B3" w:rsidRDefault="003C5C5C"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551B3A19"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80335D">
        <w:rPr>
          <w:rFonts w:ascii="Times New Roman" w:hAnsi="Times New Roman" w:cs="Times New Roman"/>
          <w:sz w:val="24"/>
          <w:szCs w:val="24"/>
        </w:rPr>
        <w:t>August 12</w:t>
      </w:r>
      <w:r w:rsidR="003C5C5C">
        <w:rPr>
          <w:rFonts w:ascii="Times New Roman" w:hAnsi="Times New Roman" w:cs="Times New Roman"/>
          <w:sz w:val="24"/>
          <w:szCs w:val="24"/>
        </w:rPr>
        <w:t>,</w:t>
      </w:r>
      <w:r w:rsidR="004B2757" w:rsidRPr="007C39B3">
        <w:rPr>
          <w:rFonts w:ascii="Times New Roman" w:hAnsi="Times New Roman" w:cs="Times New Roman"/>
          <w:sz w:val="24"/>
          <w:szCs w:val="24"/>
        </w:rPr>
        <w:t xml:space="preserve"> </w:t>
      </w:r>
      <w:r w:rsidR="00CA432C" w:rsidRPr="007C39B3">
        <w:rPr>
          <w:rFonts w:ascii="Times New Roman" w:hAnsi="Times New Roman" w:cs="Times New Roman"/>
          <w:sz w:val="24"/>
          <w:szCs w:val="24"/>
        </w:rPr>
        <w:t>202</w:t>
      </w:r>
      <w:r w:rsidR="003C5C5C">
        <w:rPr>
          <w:rFonts w:ascii="Times New Roman" w:hAnsi="Times New Roman" w:cs="Times New Roman"/>
          <w:sz w:val="24"/>
          <w:szCs w:val="24"/>
        </w:rPr>
        <w:t>5</w:t>
      </w:r>
      <w:r w:rsidR="002D43EF">
        <w:rPr>
          <w:rFonts w:ascii="Times New Roman" w:hAnsi="Times New Roman" w:cs="Times New Roman"/>
          <w:sz w:val="24"/>
          <w:szCs w:val="24"/>
        </w:rPr>
        <w:t xml:space="preserve">, </w:t>
      </w:r>
      <w:r w:rsidR="004B33F2" w:rsidRPr="007C39B3">
        <w:rPr>
          <w:rFonts w:ascii="Times New Roman" w:hAnsi="Times New Roman" w:cs="Times New Roman"/>
          <w:sz w:val="24"/>
          <w:szCs w:val="24"/>
        </w:rPr>
        <w:t xml:space="preserve">meeting </w:t>
      </w:r>
      <w:proofErr w:type="gramStart"/>
      <w:r w:rsidR="00F97FDC" w:rsidRPr="007C39B3">
        <w:rPr>
          <w:rFonts w:ascii="Times New Roman" w:hAnsi="Times New Roman" w:cs="Times New Roman"/>
          <w:sz w:val="24"/>
          <w:szCs w:val="24"/>
        </w:rPr>
        <w:t>was</w:t>
      </w:r>
      <w:proofErr w:type="gramEnd"/>
      <w:r w:rsidR="00B64664" w:rsidRPr="007C39B3">
        <w:rPr>
          <w:rFonts w:ascii="Times New Roman" w:hAnsi="Times New Roman" w:cs="Times New Roman"/>
          <w:sz w:val="24"/>
          <w:szCs w:val="24"/>
        </w:rPr>
        <w:t xml:space="preserve"> presented</w:t>
      </w:r>
      <w:r w:rsidRPr="007C39B3">
        <w:rPr>
          <w:rFonts w:ascii="Times New Roman" w:hAnsi="Times New Roman" w:cs="Times New Roman"/>
          <w:sz w:val="24"/>
          <w:szCs w:val="24"/>
        </w:rPr>
        <w:t xml:space="preserve"> for approval.</w:t>
      </w:r>
      <w:bookmarkStart w:id="0" w:name="_Hlk106382373"/>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 xml:space="preserve">A motion to approve was made </w:t>
      </w:r>
      <w:r w:rsidR="009C1657" w:rsidRPr="007C39B3">
        <w:rPr>
          <w:rFonts w:ascii="Times New Roman" w:hAnsi="Times New Roman" w:cs="Times New Roman"/>
          <w:sz w:val="24"/>
          <w:szCs w:val="24"/>
        </w:rPr>
        <w:t xml:space="preserve">by </w:t>
      </w:r>
      <w:r w:rsidR="0080335D">
        <w:rPr>
          <w:rFonts w:ascii="Times New Roman" w:hAnsi="Times New Roman" w:cs="Times New Roman"/>
          <w:sz w:val="24"/>
          <w:szCs w:val="24"/>
        </w:rPr>
        <w:t>Steve Kirk</w:t>
      </w:r>
      <w:r w:rsidR="004B2757" w:rsidRPr="007C39B3">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004B2757" w:rsidRPr="007C39B3">
        <w:rPr>
          <w:rFonts w:ascii="Times New Roman" w:hAnsi="Times New Roman" w:cs="Times New Roman"/>
          <w:sz w:val="24"/>
          <w:szCs w:val="24"/>
        </w:rPr>
        <w:t xml:space="preserve">seconded by </w:t>
      </w:r>
      <w:r w:rsidR="0080335D">
        <w:rPr>
          <w:rFonts w:ascii="Times New Roman" w:hAnsi="Times New Roman" w:cs="Times New Roman"/>
          <w:sz w:val="24"/>
          <w:szCs w:val="24"/>
        </w:rPr>
        <w:t>Julie Zemaitis.</w:t>
      </w:r>
      <w:r w:rsidR="00433667">
        <w:rPr>
          <w:rFonts w:ascii="Times New Roman" w:hAnsi="Times New Roman" w:cs="Times New Roman"/>
          <w:sz w:val="24"/>
          <w:szCs w:val="24"/>
        </w:rPr>
        <w:t xml:space="preserve">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bookmarkEnd w:id="0"/>
    <w:p w14:paraId="7C0F0A8F" w14:textId="77777777" w:rsidR="00131974" w:rsidRDefault="00131974" w:rsidP="00EB044A">
      <w:pPr>
        <w:pStyle w:val="Heading2"/>
        <w:spacing w:before="0" w:line="240" w:lineRule="auto"/>
        <w:jc w:val="both"/>
        <w:rPr>
          <w:rFonts w:ascii="Times New Roman" w:hAnsi="Times New Roman" w:cs="Times New Roman"/>
          <w:b/>
          <w:bCs/>
          <w:smallCaps/>
          <w:color w:val="auto"/>
          <w:sz w:val="24"/>
          <w:szCs w:val="24"/>
          <w:u w:val="single"/>
        </w:rPr>
      </w:pPr>
    </w:p>
    <w:p w14:paraId="17C15473" w14:textId="5D00A035"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14:paraId="501218FD" w14:textId="77777777" w:rsidR="00C91274" w:rsidRDefault="00C91274" w:rsidP="00731EEF">
      <w:pPr>
        <w:spacing w:after="0" w:line="240" w:lineRule="auto"/>
        <w:jc w:val="both"/>
        <w:rPr>
          <w:rFonts w:ascii="Times New Roman" w:hAnsi="Times New Roman" w:cs="Times New Roman"/>
          <w:sz w:val="24"/>
          <w:szCs w:val="24"/>
        </w:rPr>
      </w:pPr>
    </w:p>
    <w:p w14:paraId="2ECD96EE" w14:textId="1B1EF8B5" w:rsidR="00A47373" w:rsidRDefault="0080335D" w:rsidP="00731EEF">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Katrina Woodcock</w:t>
      </w:r>
      <w:r w:rsidR="00C91274">
        <w:rPr>
          <w:rFonts w:ascii="Times New Roman" w:hAnsi="Times New Roman" w:cs="Times New Roman"/>
          <w:sz w:val="24"/>
          <w:szCs w:val="24"/>
        </w:rPr>
        <w:t>, Internal Auditor for the Illinois Department of Transportation and</w:t>
      </w:r>
      <w:r w:rsidR="007643B9">
        <w:rPr>
          <w:rFonts w:ascii="Times New Roman" w:hAnsi="Times New Roman" w:cs="Times New Roman"/>
          <w:sz w:val="24"/>
          <w:szCs w:val="24"/>
        </w:rPr>
        <w:t xml:space="preserve"> 1</w:t>
      </w:r>
      <w:r w:rsidR="007643B9" w:rsidRPr="007643B9">
        <w:rPr>
          <w:rFonts w:ascii="Times New Roman" w:hAnsi="Times New Roman" w:cs="Times New Roman"/>
          <w:sz w:val="24"/>
          <w:szCs w:val="24"/>
          <w:vertAlign w:val="superscript"/>
        </w:rPr>
        <w:t>st</w:t>
      </w:r>
      <w:r w:rsidR="007643B9">
        <w:rPr>
          <w:rFonts w:ascii="Times New Roman" w:hAnsi="Times New Roman" w:cs="Times New Roman"/>
          <w:sz w:val="24"/>
          <w:szCs w:val="24"/>
        </w:rPr>
        <w:t xml:space="preserve"> Vice President of the Springfield Chapter of the Institute of Internal Auditors,</w:t>
      </w:r>
      <w:r>
        <w:rPr>
          <w:rFonts w:ascii="Times New Roman" w:hAnsi="Times New Roman" w:cs="Times New Roman"/>
          <w:sz w:val="24"/>
          <w:szCs w:val="24"/>
        </w:rPr>
        <w:t xml:space="preserve"> and Satu Allen</w:t>
      </w:r>
      <w:r w:rsidR="007643B9">
        <w:rPr>
          <w:rFonts w:ascii="Times New Roman" w:hAnsi="Times New Roman" w:cs="Times New Roman"/>
          <w:sz w:val="24"/>
          <w:szCs w:val="24"/>
        </w:rPr>
        <w:t>, Internal Auditor for the Illinois Department of Transportation,</w:t>
      </w:r>
      <w:r>
        <w:rPr>
          <w:rFonts w:ascii="Times New Roman" w:hAnsi="Times New Roman" w:cs="Times New Roman"/>
          <w:sz w:val="24"/>
          <w:szCs w:val="24"/>
        </w:rPr>
        <w:t xml:space="preserve"> joined the meeting as public participants.  </w:t>
      </w:r>
      <w:r w:rsidR="005B433B">
        <w:rPr>
          <w:rFonts w:ascii="Times New Roman" w:hAnsi="Times New Roman" w:cs="Times New Roman"/>
          <w:sz w:val="24"/>
          <w:szCs w:val="24"/>
        </w:rPr>
        <w:t xml:space="preserve">H. </w:t>
      </w:r>
      <w:r>
        <w:rPr>
          <w:rFonts w:ascii="Times New Roman" w:hAnsi="Times New Roman" w:cs="Times New Roman"/>
          <w:sz w:val="24"/>
          <w:szCs w:val="24"/>
        </w:rPr>
        <w:t xml:space="preserve">Jay Wagner welcomed them and asked them if they had any </w:t>
      </w:r>
      <w:proofErr w:type="gramStart"/>
      <w:r>
        <w:rPr>
          <w:rFonts w:ascii="Times New Roman" w:hAnsi="Times New Roman" w:cs="Times New Roman"/>
          <w:sz w:val="24"/>
          <w:szCs w:val="24"/>
        </w:rPr>
        <w:t>order of business</w:t>
      </w:r>
      <w:proofErr w:type="gramEnd"/>
      <w:r>
        <w:rPr>
          <w:rFonts w:ascii="Times New Roman" w:hAnsi="Times New Roman" w:cs="Times New Roman"/>
          <w:sz w:val="24"/>
          <w:szCs w:val="24"/>
        </w:rPr>
        <w:t xml:space="preserve"> for the boar</w:t>
      </w:r>
      <w:r w:rsidR="005B433B">
        <w:rPr>
          <w:rFonts w:ascii="Times New Roman" w:hAnsi="Times New Roman" w:cs="Times New Roman"/>
          <w:sz w:val="24"/>
          <w:szCs w:val="24"/>
        </w:rPr>
        <w:t>d</w:t>
      </w:r>
      <w:r>
        <w:rPr>
          <w:rFonts w:ascii="Times New Roman" w:hAnsi="Times New Roman" w:cs="Times New Roman"/>
          <w:sz w:val="24"/>
          <w:szCs w:val="24"/>
        </w:rPr>
        <w:t xml:space="preserve">.  Katrina and Satu noted that they were requesting SIAAB input as to whether the ongoing quarterly Information Technology (IT) and Staff Auditor Roundtables could qualify for attendees to receive </w:t>
      </w:r>
      <w:r>
        <w:rPr>
          <w:rFonts w:ascii="Times New Roman" w:hAnsi="Times New Roman" w:cs="Times New Roman"/>
          <w:sz w:val="24"/>
          <w:szCs w:val="24"/>
        </w:rPr>
        <w:lastRenderedPageBreak/>
        <w:t xml:space="preserve">Continuing Professional Education (CPE) credits.  Katrina noted that the roundtable agenda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composed of all audit related topics.  </w:t>
      </w:r>
      <w:r w:rsidR="005B433B">
        <w:rPr>
          <w:rFonts w:ascii="Times New Roman" w:hAnsi="Times New Roman" w:cs="Times New Roman"/>
          <w:sz w:val="24"/>
          <w:szCs w:val="24"/>
        </w:rPr>
        <w:t xml:space="preserve">H. </w:t>
      </w:r>
      <w:r w:rsidR="00C91274">
        <w:rPr>
          <w:rFonts w:ascii="Times New Roman" w:hAnsi="Times New Roman" w:cs="Times New Roman"/>
          <w:sz w:val="24"/>
          <w:szCs w:val="24"/>
        </w:rPr>
        <w:t>Jay</w:t>
      </w:r>
      <w:r w:rsidR="005B433B">
        <w:rPr>
          <w:rFonts w:ascii="Times New Roman" w:hAnsi="Times New Roman" w:cs="Times New Roman"/>
          <w:sz w:val="24"/>
          <w:szCs w:val="24"/>
        </w:rPr>
        <w:t xml:space="preserve"> Wagner</w:t>
      </w:r>
      <w:r w:rsidR="00C91274">
        <w:rPr>
          <w:rFonts w:ascii="Times New Roman" w:hAnsi="Times New Roman" w:cs="Times New Roman"/>
          <w:sz w:val="24"/>
          <w:szCs w:val="24"/>
        </w:rPr>
        <w:t xml:space="preserve"> indicated that they would need to consider a method to monitor attendance such as pop-up questions. Julie</w:t>
      </w:r>
      <w:r w:rsidR="005B433B">
        <w:rPr>
          <w:rFonts w:ascii="Times New Roman" w:hAnsi="Times New Roman" w:cs="Times New Roman"/>
          <w:sz w:val="24"/>
          <w:szCs w:val="24"/>
        </w:rPr>
        <w:t xml:space="preserve"> Zemaitis</w:t>
      </w:r>
      <w:r w:rsidR="00C91274">
        <w:rPr>
          <w:rFonts w:ascii="Times New Roman" w:hAnsi="Times New Roman" w:cs="Times New Roman"/>
          <w:sz w:val="24"/>
          <w:szCs w:val="24"/>
        </w:rPr>
        <w:t xml:space="preserve"> noted that they should also review the Administrative Code requirements to ensure compliance </w:t>
      </w:r>
      <w:proofErr w:type="gramStart"/>
      <w:r w:rsidR="005B433B">
        <w:rPr>
          <w:rFonts w:ascii="Times New Roman" w:hAnsi="Times New Roman" w:cs="Times New Roman"/>
          <w:sz w:val="24"/>
          <w:szCs w:val="24"/>
        </w:rPr>
        <w:t>for issuing</w:t>
      </w:r>
      <w:proofErr w:type="gramEnd"/>
      <w:r w:rsidR="005B433B">
        <w:rPr>
          <w:rFonts w:ascii="Times New Roman" w:hAnsi="Times New Roman" w:cs="Times New Roman"/>
          <w:sz w:val="24"/>
          <w:szCs w:val="24"/>
        </w:rPr>
        <w:t xml:space="preserve"> </w:t>
      </w:r>
      <w:r w:rsidR="00C91274">
        <w:rPr>
          <w:rFonts w:ascii="Times New Roman" w:hAnsi="Times New Roman" w:cs="Times New Roman"/>
          <w:sz w:val="24"/>
          <w:szCs w:val="24"/>
        </w:rPr>
        <w:t xml:space="preserve">CPE.  There was consensus among the Board that the roundtables could be considered as CPE </w:t>
      </w:r>
      <w:r w:rsidR="00F97FDC">
        <w:rPr>
          <w:rFonts w:ascii="Times New Roman" w:hAnsi="Times New Roman" w:cs="Times New Roman"/>
          <w:sz w:val="24"/>
          <w:szCs w:val="24"/>
        </w:rPr>
        <w:t>if</w:t>
      </w:r>
      <w:r w:rsidR="00C91274">
        <w:rPr>
          <w:rFonts w:ascii="Times New Roman" w:hAnsi="Times New Roman" w:cs="Times New Roman"/>
          <w:sz w:val="24"/>
          <w:szCs w:val="24"/>
        </w:rPr>
        <w:t xml:space="preserve"> all </w:t>
      </w:r>
      <w:r w:rsidR="005B433B">
        <w:rPr>
          <w:rFonts w:ascii="Times New Roman" w:hAnsi="Times New Roman" w:cs="Times New Roman"/>
          <w:sz w:val="24"/>
          <w:szCs w:val="24"/>
        </w:rPr>
        <w:t xml:space="preserve">administration and documentation </w:t>
      </w:r>
      <w:r w:rsidR="00C91274">
        <w:rPr>
          <w:rFonts w:ascii="Times New Roman" w:hAnsi="Times New Roman" w:cs="Times New Roman"/>
          <w:sz w:val="24"/>
          <w:szCs w:val="24"/>
        </w:rPr>
        <w:t xml:space="preserve">requirements are met.  </w:t>
      </w:r>
      <w:r w:rsidR="005B433B">
        <w:rPr>
          <w:rFonts w:ascii="Times New Roman" w:hAnsi="Times New Roman" w:cs="Times New Roman"/>
          <w:sz w:val="24"/>
          <w:szCs w:val="24"/>
        </w:rPr>
        <w:t>H. Jay Wagner stated that the Board could</w:t>
      </w:r>
      <w:r w:rsidR="00C91274">
        <w:rPr>
          <w:rFonts w:ascii="Times New Roman" w:hAnsi="Times New Roman" w:cs="Times New Roman"/>
          <w:sz w:val="24"/>
          <w:szCs w:val="24"/>
        </w:rPr>
        <w:t xml:space="preserve"> maintain records of the roundtables on the Boards SharePoint drive.  Katrina and Satu noted that they will provide for the Boards review, a summary of the plan for providing CPE certificates for the IT and staff auditor roundtables.  Once the Board has received and reviewed the summary provided, the Board will consider a vote to approve.  Jay noted that Katrina and Satu should also present to the Institute of Internal Auditors, Springfield Chapter for their consideration.</w:t>
      </w:r>
    </w:p>
    <w:p w14:paraId="358B363A" w14:textId="77777777" w:rsidR="00B65B53" w:rsidRDefault="00B65B53" w:rsidP="00731EEF">
      <w:pPr>
        <w:spacing w:after="0" w:line="240" w:lineRule="auto"/>
        <w:jc w:val="both"/>
        <w:rPr>
          <w:rFonts w:ascii="Times New Roman" w:hAnsi="Times New Roman" w:cs="Times New Roman"/>
          <w:b/>
          <w:bCs/>
          <w:sz w:val="24"/>
          <w:szCs w:val="24"/>
          <w:u w:val="single"/>
        </w:rPr>
      </w:pPr>
    </w:p>
    <w:p w14:paraId="650EF12F" w14:textId="69B73C25"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0D50C2" w:rsidRDefault="005368AD" w:rsidP="005368AD">
      <w:pPr>
        <w:spacing w:after="0" w:line="240" w:lineRule="auto"/>
        <w:jc w:val="both"/>
        <w:rPr>
          <w:rFonts w:ascii="Times New Roman" w:hAnsi="Times New Roman" w:cs="Times New Roman"/>
          <w:b/>
          <w:bCs/>
          <w:sz w:val="24"/>
          <w:szCs w:val="24"/>
        </w:rPr>
      </w:pPr>
      <w:r w:rsidRPr="000D50C2">
        <w:rPr>
          <w:rFonts w:ascii="Times New Roman" w:hAnsi="Times New Roman" w:cs="Times New Roman"/>
          <w:b/>
          <w:bCs/>
          <w:sz w:val="24"/>
          <w:szCs w:val="24"/>
        </w:rPr>
        <w:t>CPE Coordinator/Webmaster</w:t>
      </w:r>
    </w:p>
    <w:p w14:paraId="3F234B53" w14:textId="77777777" w:rsidR="005368AD" w:rsidRPr="000D50C2" w:rsidRDefault="005368AD" w:rsidP="005368AD">
      <w:pPr>
        <w:spacing w:after="0" w:line="240" w:lineRule="auto"/>
        <w:jc w:val="both"/>
        <w:rPr>
          <w:rFonts w:ascii="Times New Roman" w:hAnsi="Times New Roman" w:cs="Times New Roman"/>
          <w:b/>
          <w:bCs/>
          <w:sz w:val="24"/>
          <w:szCs w:val="24"/>
        </w:rPr>
      </w:pPr>
    </w:p>
    <w:p w14:paraId="38F865B3" w14:textId="209441FE" w:rsidR="002F660B" w:rsidRPr="000D50C2" w:rsidRDefault="002F660B" w:rsidP="002F660B">
      <w:pPr>
        <w:spacing w:after="0" w:line="240" w:lineRule="auto"/>
        <w:jc w:val="both"/>
        <w:rPr>
          <w:rFonts w:ascii="Times New Roman" w:hAnsi="Times New Roman" w:cs="Times New Roman"/>
          <w:sz w:val="24"/>
          <w:szCs w:val="24"/>
        </w:rPr>
      </w:pPr>
      <w:r w:rsidRPr="69C38E40">
        <w:rPr>
          <w:rFonts w:ascii="Times New Roman" w:hAnsi="Times New Roman" w:cs="Times New Roman"/>
          <w:sz w:val="24"/>
          <w:szCs w:val="24"/>
        </w:rPr>
        <w:t xml:space="preserve">Julie Zemaitis reported </w:t>
      </w:r>
      <w:r w:rsidR="02AD4BFE" w:rsidRPr="69C38E40">
        <w:rPr>
          <w:rFonts w:ascii="Times New Roman" w:hAnsi="Times New Roman" w:cs="Times New Roman"/>
          <w:sz w:val="24"/>
          <w:szCs w:val="24"/>
        </w:rPr>
        <w:t xml:space="preserve">CPE for participation in the two external QARs approved by SIAAB at the August meeting was provided to the two validators. She reported </w:t>
      </w:r>
      <w:r w:rsidR="007643B9" w:rsidRPr="69C38E40">
        <w:rPr>
          <w:rFonts w:ascii="Times New Roman" w:hAnsi="Times New Roman" w:cs="Times New Roman"/>
          <w:sz w:val="24"/>
          <w:szCs w:val="24"/>
        </w:rPr>
        <w:t>three</w:t>
      </w:r>
      <w:r w:rsidRPr="69C38E40">
        <w:rPr>
          <w:rFonts w:ascii="Times New Roman" w:hAnsi="Times New Roman" w:cs="Times New Roman"/>
          <w:sz w:val="24"/>
          <w:szCs w:val="24"/>
        </w:rPr>
        <w:t xml:space="preserve"> registrations for the 2017 Standards course and</w:t>
      </w:r>
      <w:r w:rsidR="20B441B3" w:rsidRPr="69C38E40">
        <w:rPr>
          <w:rFonts w:ascii="Times New Roman" w:hAnsi="Times New Roman" w:cs="Times New Roman"/>
          <w:sz w:val="24"/>
          <w:szCs w:val="24"/>
        </w:rPr>
        <w:t xml:space="preserve"> no</w:t>
      </w:r>
      <w:r w:rsidRPr="69C38E40">
        <w:rPr>
          <w:rFonts w:ascii="Times New Roman" w:hAnsi="Times New Roman" w:cs="Times New Roman"/>
          <w:sz w:val="24"/>
          <w:szCs w:val="24"/>
        </w:rPr>
        <w:t xml:space="preserve"> completion</w:t>
      </w:r>
      <w:r w:rsidR="79C647C7" w:rsidRPr="69C38E40">
        <w:rPr>
          <w:rFonts w:ascii="Times New Roman" w:hAnsi="Times New Roman" w:cs="Times New Roman"/>
          <w:sz w:val="24"/>
          <w:szCs w:val="24"/>
        </w:rPr>
        <w:t>s</w:t>
      </w:r>
      <w:r w:rsidRPr="69C38E40">
        <w:rPr>
          <w:rFonts w:ascii="Times New Roman" w:hAnsi="Times New Roman" w:cs="Times New Roman"/>
          <w:sz w:val="24"/>
          <w:szCs w:val="24"/>
        </w:rPr>
        <w:t>.  She noted, however</w:t>
      </w:r>
      <w:proofErr w:type="gramStart"/>
      <w:r w:rsidRPr="69C38E40">
        <w:rPr>
          <w:rFonts w:ascii="Times New Roman" w:hAnsi="Times New Roman" w:cs="Times New Roman"/>
          <w:sz w:val="24"/>
          <w:szCs w:val="24"/>
        </w:rPr>
        <w:t xml:space="preserve">, </w:t>
      </w:r>
      <w:r w:rsidR="007643B9" w:rsidRPr="69C38E40">
        <w:rPr>
          <w:rFonts w:ascii="Times New Roman" w:hAnsi="Times New Roman" w:cs="Times New Roman"/>
          <w:sz w:val="24"/>
          <w:szCs w:val="24"/>
        </w:rPr>
        <w:t>two</w:t>
      </w:r>
      <w:proofErr w:type="gramEnd"/>
      <w:r w:rsidR="007643B9" w:rsidRPr="69C38E40">
        <w:rPr>
          <w:rFonts w:ascii="Times New Roman" w:hAnsi="Times New Roman" w:cs="Times New Roman"/>
          <w:sz w:val="24"/>
          <w:szCs w:val="24"/>
        </w:rPr>
        <w:t xml:space="preserve"> of three</w:t>
      </w:r>
      <w:r w:rsidRPr="69C38E40">
        <w:rPr>
          <w:rFonts w:ascii="Times New Roman" w:hAnsi="Times New Roman" w:cs="Times New Roman"/>
          <w:sz w:val="24"/>
          <w:szCs w:val="24"/>
        </w:rPr>
        <w:t xml:space="preserve"> registrants also registered for the 2024 GIAS course.</w:t>
      </w:r>
      <w:r w:rsidR="008F5820" w:rsidRPr="69C38E40">
        <w:rPr>
          <w:rFonts w:ascii="Times New Roman" w:hAnsi="Times New Roman" w:cs="Times New Roman"/>
          <w:sz w:val="24"/>
          <w:szCs w:val="24"/>
        </w:rPr>
        <w:t xml:space="preserve">  There were 7 registrations and 2 completions for the 2024 GIAS course.</w:t>
      </w:r>
      <w:r w:rsidRPr="69C38E40">
        <w:rPr>
          <w:rFonts w:ascii="Times New Roman" w:hAnsi="Times New Roman" w:cs="Times New Roman"/>
          <w:sz w:val="24"/>
          <w:szCs w:val="24"/>
        </w:rPr>
        <w:t xml:space="preserve"> CPE has been awarded to each registrant who completed the course. The course activity for the past month has been uploaded to SIAAB’s SharePoint site. </w:t>
      </w:r>
    </w:p>
    <w:p w14:paraId="4E2A511B" w14:textId="0F539553" w:rsidR="008F5820" w:rsidRDefault="008F5820" w:rsidP="00F56E8D">
      <w:pPr>
        <w:spacing w:after="0" w:line="240" w:lineRule="auto"/>
        <w:jc w:val="both"/>
        <w:rPr>
          <w:rFonts w:ascii="Times New Roman" w:hAnsi="Times New Roman" w:cs="Times New Roman"/>
          <w:sz w:val="24"/>
          <w:szCs w:val="24"/>
        </w:rPr>
      </w:pPr>
    </w:p>
    <w:p w14:paraId="3FAFB73A" w14:textId="7D452E22" w:rsidR="000D50C2" w:rsidRDefault="008F5820"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Steve Kirk inquired as to whether there had been anyone </w:t>
      </w:r>
      <w:proofErr w:type="gramStart"/>
      <w:r>
        <w:rPr>
          <w:rFonts w:ascii="Times New Roman" w:hAnsi="Times New Roman" w:cs="Times New Roman"/>
          <w:sz w:val="24"/>
          <w:szCs w:val="24"/>
        </w:rPr>
        <w:t>register</w:t>
      </w:r>
      <w:proofErr w:type="gramEnd"/>
      <w:r>
        <w:rPr>
          <w:rFonts w:ascii="Times New Roman" w:hAnsi="Times New Roman" w:cs="Times New Roman"/>
          <w:sz w:val="24"/>
          <w:szCs w:val="24"/>
        </w:rPr>
        <w:t xml:space="preserve"> for the course that was not a State of Illinois employee. </w:t>
      </w:r>
      <w:r w:rsidR="00E75385">
        <w:rPr>
          <w:rFonts w:ascii="Times New Roman" w:hAnsi="Times New Roman" w:cs="Times New Roman"/>
          <w:sz w:val="24"/>
          <w:szCs w:val="24"/>
        </w:rPr>
        <w:t xml:space="preserve">Julie Zemaitis stated that she believed there was but would need to review the comprehensive list. </w:t>
      </w:r>
      <w:r w:rsidRPr="008F5820">
        <w:rPr>
          <w:rFonts w:ascii="Times New Roman" w:hAnsi="Times New Roman" w:cs="Times New Roman"/>
          <w:sz w:val="24"/>
          <w:szCs w:val="24"/>
        </w:rPr>
        <w:t xml:space="preserve">Amy Macklin inquired as to whether a comprehensive list of registrations and completions was available. Julie Zemaitis stated that this was available and that she would upload the comprehensive listing to </w:t>
      </w:r>
      <w:proofErr w:type="gramStart"/>
      <w:r w:rsidRPr="008F5820">
        <w:rPr>
          <w:rFonts w:ascii="Times New Roman" w:hAnsi="Times New Roman" w:cs="Times New Roman"/>
          <w:sz w:val="24"/>
          <w:szCs w:val="24"/>
        </w:rPr>
        <w:t>the SIAAB</w:t>
      </w:r>
      <w:proofErr w:type="gramEnd"/>
      <w:r w:rsidRPr="008F5820">
        <w:rPr>
          <w:rFonts w:ascii="Times New Roman" w:hAnsi="Times New Roman" w:cs="Times New Roman"/>
          <w:sz w:val="24"/>
          <w:szCs w:val="24"/>
        </w:rPr>
        <w:t xml:space="preserve"> SharePoint.</w:t>
      </w:r>
    </w:p>
    <w:p w14:paraId="69F49D97" w14:textId="77777777" w:rsidR="008F5820" w:rsidRDefault="008F5820" w:rsidP="00F56E8D">
      <w:pPr>
        <w:spacing w:after="0" w:line="240" w:lineRule="auto"/>
        <w:jc w:val="both"/>
        <w:rPr>
          <w:rFonts w:ascii="Times New Roman" w:hAnsi="Times New Roman" w:cs="Times New Roman"/>
          <w:sz w:val="24"/>
          <w:szCs w:val="24"/>
        </w:rPr>
      </w:pPr>
    </w:p>
    <w:p w14:paraId="28D401AE" w14:textId="482B7A4C" w:rsidR="008F5820" w:rsidRDefault="00E75385"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stated that she uploaded a document prescribing a proposed update to the SIAAB GIAS QAR Webpage to clarify the description of the GIAS 2024 training.  The revision will note that the training </w:t>
      </w:r>
      <w:r w:rsidR="0095501C">
        <w:rPr>
          <w:rFonts w:ascii="Times New Roman" w:hAnsi="Times New Roman" w:cs="Times New Roman"/>
          <w:sz w:val="24"/>
          <w:szCs w:val="24"/>
        </w:rPr>
        <w:t>encompasses</w:t>
      </w:r>
      <w:r>
        <w:rPr>
          <w:rFonts w:ascii="Times New Roman" w:hAnsi="Times New Roman" w:cs="Times New Roman"/>
          <w:sz w:val="24"/>
          <w:szCs w:val="24"/>
        </w:rPr>
        <w:t xml:space="preserve"> current IIA standards and SIAAB requirement</w:t>
      </w:r>
      <w:r w:rsidR="0095501C">
        <w:rPr>
          <w:rFonts w:ascii="Times New Roman" w:hAnsi="Times New Roman" w:cs="Times New Roman"/>
          <w:sz w:val="24"/>
          <w:szCs w:val="24"/>
        </w:rPr>
        <w:t>s</w:t>
      </w:r>
      <w:r>
        <w:rPr>
          <w:rFonts w:ascii="Times New Roman" w:hAnsi="Times New Roman" w:cs="Times New Roman"/>
          <w:sz w:val="24"/>
          <w:szCs w:val="24"/>
        </w:rPr>
        <w:t xml:space="preserve"> and provides 6.0 hours of Government CPE.  </w:t>
      </w:r>
    </w:p>
    <w:p w14:paraId="51555C05" w14:textId="77777777" w:rsidR="00E75385" w:rsidRDefault="00E75385" w:rsidP="00F56E8D">
      <w:pPr>
        <w:spacing w:after="0" w:line="240" w:lineRule="auto"/>
        <w:jc w:val="both"/>
        <w:rPr>
          <w:rFonts w:ascii="Times New Roman" w:hAnsi="Times New Roman" w:cs="Times New Roman"/>
          <w:sz w:val="24"/>
          <w:szCs w:val="24"/>
        </w:rPr>
      </w:pPr>
    </w:p>
    <w:p w14:paraId="7C2D6820" w14:textId="0BB64207" w:rsidR="00E75385" w:rsidRPr="008F5820" w:rsidRDefault="0095501C"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E75385">
        <w:rPr>
          <w:rFonts w:ascii="Times New Roman" w:hAnsi="Times New Roman" w:cs="Times New Roman"/>
          <w:sz w:val="24"/>
          <w:szCs w:val="24"/>
        </w:rPr>
        <w:t>Jay Wagner informed the Board that the Legislative Audit Commission requested that SIAAB leave the Auditor General Position posting on the SIAAB website even though the Pauly Group requested applications to be submitted by August 22,</w:t>
      </w:r>
      <w:r w:rsidR="00E75385">
        <w:rPr>
          <w:rFonts w:ascii="Times New Roman" w:hAnsi="Times New Roman" w:cs="Times New Roman"/>
          <w:sz w:val="24"/>
          <w:szCs w:val="24"/>
          <w:vertAlign w:val="superscript"/>
        </w:rPr>
        <w:t xml:space="preserve"> </w:t>
      </w:r>
      <w:r w:rsidR="00E75385">
        <w:rPr>
          <w:rFonts w:ascii="Times New Roman" w:hAnsi="Times New Roman" w:cs="Times New Roman"/>
          <w:sz w:val="24"/>
          <w:szCs w:val="24"/>
        </w:rPr>
        <w:t>2025.</w:t>
      </w:r>
    </w:p>
    <w:p w14:paraId="571A7CF3" w14:textId="77777777" w:rsidR="00131974" w:rsidRPr="007643B9" w:rsidRDefault="00131974" w:rsidP="00B90378">
      <w:pPr>
        <w:spacing w:after="0" w:line="240" w:lineRule="auto"/>
        <w:jc w:val="both"/>
        <w:rPr>
          <w:rFonts w:ascii="Times New Roman" w:hAnsi="Times New Roman" w:cs="Times New Roman"/>
          <w:sz w:val="24"/>
          <w:szCs w:val="24"/>
          <w:highlight w:val="yellow"/>
        </w:rPr>
      </w:pPr>
    </w:p>
    <w:p w14:paraId="0E15FE7C" w14:textId="77777777" w:rsidR="00C25202" w:rsidRPr="004A0AEB" w:rsidRDefault="00C25202" w:rsidP="00C25202">
      <w:pPr>
        <w:spacing w:after="0" w:line="240" w:lineRule="auto"/>
        <w:jc w:val="both"/>
        <w:rPr>
          <w:rFonts w:ascii="Times New Roman" w:hAnsi="Times New Roman" w:cs="Times New Roman"/>
          <w:b/>
          <w:bCs/>
          <w:sz w:val="24"/>
          <w:szCs w:val="24"/>
        </w:rPr>
      </w:pPr>
      <w:r w:rsidRPr="004A0AEB">
        <w:rPr>
          <w:rFonts w:ascii="Times New Roman" w:hAnsi="Times New Roman" w:cs="Times New Roman"/>
          <w:b/>
          <w:bCs/>
          <w:sz w:val="24"/>
          <w:szCs w:val="24"/>
        </w:rPr>
        <w:t>Quality Assurance Coordinator</w:t>
      </w:r>
    </w:p>
    <w:p w14:paraId="7CD08454" w14:textId="77777777" w:rsidR="00C25202" w:rsidRPr="004A0AEB" w:rsidRDefault="00C25202" w:rsidP="00C25202">
      <w:pPr>
        <w:spacing w:after="0" w:line="240" w:lineRule="auto"/>
        <w:jc w:val="both"/>
        <w:rPr>
          <w:rFonts w:ascii="Times New Roman" w:hAnsi="Times New Roman" w:cs="Times New Roman"/>
          <w:sz w:val="24"/>
          <w:szCs w:val="24"/>
        </w:rPr>
      </w:pPr>
    </w:p>
    <w:p w14:paraId="5BB49B89" w14:textId="0AA2725A" w:rsidR="00A66A6D" w:rsidRPr="004A0AEB" w:rsidRDefault="0096749E" w:rsidP="00B917A7">
      <w:pPr>
        <w:spacing w:after="0" w:line="240" w:lineRule="auto"/>
        <w:jc w:val="both"/>
        <w:rPr>
          <w:rFonts w:ascii="Times New Roman" w:hAnsi="Times New Roman" w:cs="Times New Roman"/>
          <w:sz w:val="24"/>
          <w:szCs w:val="24"/>
        </w:rPr>
      </w:pPr>
      <w:r w:rsidRPr="004A0AEB">
        <w:rPr>
          <w:rFonts w:ascii="Times New Roman" w:hAnsi="Times New Roman" w:cs="Times New Roman"/>
          <w:sz w:val="24"/>
          <w:szCs w:val="24"/>
        </w:rPr>
        <w:t xml:space="preserve">Vice Chair </w:t>
      </w:r>
      <w:r w:rsidR="0038652F" w:rsidRPr="004A0AEB">
        <w:rPr>
          <w:rFonts w:ascii="Times New Roman" w:hAnsi="Times New Roman" w:cs="Times New Roman"/>
          <w:sz w:val="24"/>
          <w:szCs w:val="24"/>
        </w:rPr>
        <w:t xml:space="preserve">Butch Stilwell reported </w:t>
      </w:r>
      <w:r w:rsidR="0095501C">
        <w:rPr>
          <w:rFonts w:ascii="Times New Roman" w:hAnsi="Times New Roman" w:cs="Times New Roman"/>
          <w:sz w:val="24"/>
          <w:szCs w:val="24"/>
        </w:rPr>
        <w:t xml:space="preserve">that </w:t>
      </w:r>
      <w:r w:rsidR="00A66A6D" w:rsidRPr="004A0AEB">
        <w:rPr>
          <w:rFonts w:ascii="Times New Roman" w:hAnsi="Times New Roman" w:cs="Times New Roman"/>
          <w:sz w:val="24"/>
          <w:szCs w:val="24"/>
        </w:rPr>
        <w:t xml:space="preserve">the </w:t>
      </w:r>
      <w:r w:rsidR="004A0AEB" w:rsidRPr="004A0AEB">
        <w:rPr>
          <w:rFonts w:ascii="Times New Roman" w:hAnsi="Times New Roman" w:cs="Times New Roman"/>
          <w:sz w:val="24"/>
          <w:szCs w:val="24"/>
        </w:rPr>
        <w:t xml:space="preserve">Illinois Student Assistance Commission submitted a QAR Team Request.  He indicated that the request was uploaded to </w:t>
      </w:r>
      <w:proofErr w:type="gramStart"/>
      <w:r w:rsidR="004A0AEB" w:rsidRPr="004A0AEB">
        <w:rPr>
          <w:rFonts w:ascii="Times New Roman" w:hAnsi="Times New Roman" w:cs="Times New Roman"/>
          <w:sz w:val="24"/>
          <w:szCs w:val="24"/>
        </w:rPr>
        <w:t>the SIAAB</w:t>
      </w:r>
      <w:proofErr w:type="gramEnd"/>
      <w:r w:rsidR="004A0AEB" w:rsidRPr="004A0AEB">
        <w:rPr>
          <w:rFonts w:ascii="Times New Roman" w:hAnsi="Times New Roman" w:cs="Times New Roman"/>
          <w:sz w:val="24"/>
          <w:szCs w:val="24"/>
        </w:rPr>
        <w:t xml:space="preserve"> SharePoint and requested a motion for approval.  Amy Macklin motioned.</w:t>
      </w:r>
      <w:r w:rsidR="00A66A6D" w:rsidRPr="004A0AEB">
        <w:rPr>
          <w:rFonts w:ascii="Times New Roman" w:hAnsi="Times New Roman" w:cs="Times New Roman"/>
          <w:sz w:val="24"/>
          <w:szCs w:val="24"/>
        </w:rPr>
        <w:t xml:space="preserve">  </w:t>
      </w:r>
      <w:r w:rsidR="004A0AEB" w:rsidRPr="004A0AEB">
        <w:rPr>
          <w:rFonts w:ascii="Times New Roman" w:hAnsi="Times New Roman" w:cs="Times New Roman"/>
          <w:sz w:val="24"/>
          <w:szCs w:val="24"/>
        </w:rPr>
        <w:t>Julie Zemaitis</w:t>
      </w:r>
      <w:r w:rsidR="00A66A6D" w:rsidRPr="004A0AEB">
        <w:rPr>
          <w:rFonts w:ascii="Times New Roman" w:hAnsi="Times New Roman" w:cs="Times New Roman"/>
          <w:sz w:val="24"/>
          <w:szCs w:val="24"/>
        </w:rPr>
        <w:t xml:space="preserve"> seconded. The motion passed unanimously.</w:t>
      </w:r>
    </w:p>
    <w:p w14:paraId="6637CA3B" w14:textId="77777777" w:rsidR="00A66A6D" w:rsidRPr="007643B9" w:rsidRDefault="00A66A6D" w:rsidP="00B917A7">
      <w:pPr>
        <w:spacing w:after="0" w:line="240" w:lineRule="auto"/>
        <w:jc w:val="both"/>
        <w:rPr>
          <w:rFonts w:ascii="Times New Roman" w:hAnsi="Times New Roman" w:cs="Times New Roman"/>
          <w:sz w:val="24"/>
          <w:szCs w:val="24"/>
          <w:highlight w:val="yellow"/>
        </w:rPr>
      </w:pPr>
    </w:p>
    <w:p w14:paraId="7FD784CB" w14:textId="44AF2852" w:rsidR="00942917" w:rsidRDefault="00A66A6D" w:rsidP="00B917A7">
      <w:pPr>
        <w:spacing w:after="0" w:line="240" w:lineRule="auto"/>
        <w:jc w:val="both"/>
        <w:rPr>
          <w:rFonts w:ascii="Times New Roman" w:hAnsi="Times New Roman" w:cs="Times New Roman"/>
          <w:sz w:val="24"/>
          <w:szCs w:val="24"/>
        </w:rPr>
      </w:pPr>
      <w:r w:rsidRPr="004A0AEB">
        <w:rPr>
          <w:rFonts w:ascii="Times New Roman" w:hAnsi="Times New Roman" w:cs="Times New Roman"/>
          <w:sz w:val="24"/>
          <w:szCs w:val="24"/>
        </w:rPr>
        <w:t xml:space="preserve">Vice Chair Butch Stilwell reported </w:t>
      </w:r>
      <w:r w:rsidR="004A0AEB" w:rsidRPr="004A0AEB">
        <w:rPr>
          <w:rFonts w:ascii="Times New Roman" w:hAnsi="Times New Roman" w:cs="Times New Roman"/>
          <w:sz w:val="24"/>
          <w:szCs w:val="24"/>
        </w:rPr>
        <w:t xml:space="preserve">that the Board received correspondence from James Timberlake, the Chief Internal Auditor for Chicago State University. The correspondence </w:t>
      </w:r>
      <w:r w:rsidR="004A0AEB" w:rsidRPr="004A0AEB">
        <w:rPr>
          <w:rFonts w:ascii="Times New Roman" w:hAnsi="Times New Roman" w:cs="Times New Roman"/>
          <w:sz w:val="24"/>
          <w:szCs w:val="24"/>
        </w:rPr>
        <w:lastRenderedPageBreak/>
        <w:t>recognized that the University is currently not compliant with the Global Internal Audit Standards requirement to perform a QAR once every 5 years</w:t>
      </w:r>
      <w:r w:rsidR="004A0AEB">
        <w:rPr>
          <w:rFonts w:ascii="Times New Roman" w:hAnsi="Times New Roman" w:cs="Times New Roman"/>
          <w:sz w:val="24"/>
          <w:szCs w:val="24"/>
        </w:rPr>
        <w:t xml:space="preserve"> and provided an estimated date of completion.</w:t>
      </w:r>
    </w:p>
    <w:p w14:paraId="44985062" w14:textId="2EF70D3A" w:rsidR="004A0AEB" w:rsidRDefault="004A0AEB" w:rsidP="00B9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Butch Stilwell reported that he received e-mail communication from Candace Long, Chief Internal Auditor of the Illinois Emergency Management Agency (IEMA), seeking a volunteer to serve as the external auditor for IEMA’s Quality Assurance Review.  </w:t>
      </w:r>
    </w:p>
    <w:p w14:paraId="1AB26319" w14:textId="77777777" w:rsidR="004A0AEB" w:rsidRDefault="004A0AEB" w:rsidP="00B917A7">
      <w:pPr>
        <w:spacing w:after="0" w:line="240" w:lineRule="auto"/>
        <w:jc w:val="both"/>
        <w:rPr>
          <w:rFonts w:ascii="Times New Roman" w:hAnsi="Times New Roman" w:cs="Times New Roman"/>
          <w:sz w:val="24"/>
          <w:szCs w:val="24"/>
        </w:rPr>
      </w:pPr>
    </w:p>
    <w:p w14:paraId="67B85E69" w14:textId="49805EA7" w:rsidR="004A0AEB" w:rsidRDefault="005B433B" w:rsidP="00B9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4A0AEB">
        <w:rPr>
          <w:rFonts w:ascii="Times New Roman" w:hAnsi="Times New Roman" w:cs="Times New Roman"/>
          <w:sz w:val="24"/>
          <w:szCs w:val="24"/>
        </w:rPr>
        <w:t>Jay Wagner noted that all QAR communications received by the Board will be directed to him while Butch Stilwell is on leave.</w:t>
      </w:r>
    </w:p>
    <w:p w14:paraId="0B153EF7" w14:textId="77777777" w:rsidR="004A0AEB" w:rsidRPr="004A0AEB" w:rsidRDefault="004A0AEB" w:rsidP="00B917A7">
      <w:pPr>
        <w:spacing w:after="0" w:line="240" w:lineRule="auto"/>
        <w:jc w:val="both"/>
        <w:rPr>
          <w:rFonts w:ascii="Times New Roman" w:hAnsi="Times New Roman" w:cs="Times New Roman"/>
          <w:sz w:val="24"/>
          <w:szCs w:val="24"/>
        </w:rPr>
      </w:pPr>
    </w:p>
    <w:p w14:paraId="462131DD" w14:textId="77777777" w:rsidR="00B917A7" w:rsidRPr="007643B9" w:rsidRDefault="00B917A7" w:rsidP="00B917A7">
      <w:pPr>
        <w:spacing w:after="0" w:line="240" w:lineRule="auto"/>
        <w:jc w:val="both"/>
        <w:rPr>
          <w:rFonts w:ascii="Times New Roman" w:hAnsi="Times New Roman" w:cs="Times New Roman"/>
          <w:sz w:val="24"/>
          <w:szCs w:val="24"/>
          <w:highlight w:val="yellow"/>
        </w:rPr>
      </w:pPr>
    </w:p>
    <w:p w14:paraId="28A39A43" w14:textId="7F9F9379" w:rsidR="00001B64" w:rsidRPr="000D72A2" w:rsidRDefault="00FB6AF3" w:rsidP="00001B64">
      <w:pPr>
        <w:spacing w:after="0" w:line="240" w:lineRule="auto"/>
        <w:jc w:val="both"/>
        <w:rPr>
          <w:rFonts w:ascii="Times New Roman" w:hAnsi="Times New Roman" w:cs="Times New Roman"/>
          <w:sz w:val="24"/>
          <w:szCs w:val="24"/>
        </w:rPr>
      </w:pPr>
      <w:r w:rsidRPr="000D72A2">
        <w:rPr>
          <w:rFonts w:ascii="Times New Roman" w:hAnsi="Times New Roman" w:cs="Times New Roman"/>
          <w:b/>
          <w:bCs/>
          <w:sz w:val="24"/>
          <w:szCs w:val="24"/>
        </w:rPr>
        <w:t>G</w:t>
      </w:r>
      <w:r w:rsidR="00001B64" w:rsidRPr="000D72A2">
        <w:rPr>
          <w:rFonts w:ascii="Times New Roman" w:hAnsi="Times New Roman" w:cs="Times New Roman"/>
          <w:b/>
          <w:bCs/>
          <w:sz w:val="24"/>
          <w:szCs w:val="24"/>
        </w:rPr>
        <w:t>uidance Coordinator</w:t>
      </w:r>
    </w:p>
    <w:p w14:paraId="2761B1FE" w14:textId="77777777" w:rsidR="00001B64" w:rsidRPr="000D72A2" w:rsidRDefault="00001B64" w:rsidP="00001B64">
      <w:pPr>
        <w:spacing w:after="0" w:line="240" w:lineRule="auto"/>
        <w:jc w:val="both"/>
        <w:rPr>
          <w:rFonts w:ascii="Times New Roman" w:hAnsi="Times New Roman" w:cs="Times New Roman"/>
          <w:sz w:val="24"/>
          <w:szCs w:val="24"/>
        </w:rPr>
      </w:pPr>
    </w:p>
    <w:p w14:paraId="741BE3DC" w14:textId="6D015D40" w:rsidR="000D72A2" w:rsidRPr="000D72A2" w:rsidRDefault="000E4D94" w:rsidP="000D72A2">
      <w:pPr>
        <w:spacing w:after="0" w:line="240" w:lineRule="auto"/>
        <w:jc w:val="both"/>
        <w:rPr>
          <w:rFonts w:ascii="Times New Roman" w:hAnsi="Times New Roman" w:cs="Times New Roman"/>
          <w:sz w:val="24"/>
          <w:szCs w:val="24"/>
        </w:rPr>
      </w:pPr>
      <w:r w:rsidRPr="000D72A2">
        <w:rPr>
          <w:rFonts w:ascii="Times New Roman" w:hAnsi="Times New Roman" w:cs="Times New Roman"/>
          <w:sz w:val="24"/>
          <w:szCs w:val="24"/>
        </w:rPr>
        <w:t>Steve Kirk</w:t>
      </w:r>
      <w:r w:rsidR="00F11E0B" w:rsidRPr="000D72A2">
        <w:rPr>
          <w:rFonts w:ascii="Times New Roman" w:hAnsi="Times New Roman" w:cs="Times New Roman"/>
          <w:sz w:val="24"/>
          <w:szCs w:val="24"/>
        </w:rPr>
        <w:t xml:space="preserve"> </w:t>
      </w:r>
      <w:r w:rsidR="008A4E55" w:rsidRPr="000D72A2">
        <w:rPr>
          <w:rFonts w:ascii="Times New Roman" w:hAnsi="Times New Roman" w:cs="Times New Roman"/>
          <w:sz w:val="24"/>
          <w:szCs w:val="24"/>
        </w:rPr>
        <w:t xml:space="preserve">reported </w:t>
      </w:r>
      <w:r w:rsidR="000D72A2" w:rsidRPr="000D72A2">
        <w:rPr>
          <w:rFonts w:ascii="Times New Roman" w:hAnsi="Times New Roman" w:cs="Times New Roman"/>
          <w:sz w:val="24"/>
          <w:szCs w:val="24"/>
        </w:rPr>
        <w:t>that he had no updates for the Board.</w:t>
      </w:r>
    </w:p>
    <w:p w14:paraId="7CF80FF6" w14:textId="77777777" w:rsidR="00241C00" w:rsidRPr="000D72A2" w:rsidRDefault="00241C00" w:rsidP="00761E87">
      <w:pPr>
        <w:spacing w:after="0" w:line="240" w:lineRule="auto"/>
        <w:jc w:val="both"/>
        <w:rPr>
          <w:rFonts w:ascii="Times New Roman" w:hAnsi="Times New Roman" w:cs="Times New Roman"/>
          <w:sz w:val="24"/>
          <w:szCs w:val="24"/>
        </w:rPr>
      </w:pPr>
    </w:p>
    <w:p w14:paraId="57F2CB31" w14:textId="29D166BA" w:rsidR="00241C00" w:rsidRPr="000D72A2" w:rsidRDefault="005B433B" w:rsidP="0076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0D72A2" w:rsidRPr="000D72A2">
        <w:rPr>
          <w:rFonts w:ascii="Times New Roman" w:hAnsi="Times New Roman" w:cs="Times New Roman"/>
          <w:sz w:val="24"/>
          <w:szCs w:val="24"/>
        </w:rPr>
        <w:t xml:space="preserve">Jay Wagner reported that he received communication that an external audit firm of a </w:t>
      </w:r>
      <w:r>
        <w:rPr>
          <w:rFonts w:ascii="Times New Roman" w:hAnsi="Times New Roman" w:cs="Times New Roman"/>
          <w:sz w:val="24"/>
          <w:szCs w:val="24"/>
        </w:rPr>
        <w:t>s</w:t>
      </w:r>
      <w:r w:rsidR="000D72A2" w:rsidRPr="000D72A2">
        <w:rPr>
          <w:rFonts w:ascii="Times New Roman" w:hAnsi="Times New Roman" w:cs="Times New Roman"/>
          <w:sz w:val="24"/>
          <w:szCs w:val="24"/>
        </w:rPr>
        <w:t xml:space="preserve">tate agency is requesting CPE records for external audit coordinators stating that the coordinators should be meeting the SIAAB established CPE requirements for auditors.  There was consensus among the board that external audit </w:t>
      </w:r>
      <w:proofErr w:type="gramStart"/>
      <w:r w:rsidR="000D72A2" w:rsidRPr="000D72A2">
        <w:rPr>
          <w:rFonts w:ascii="Times New Roman" w:hAnsi="Times New Roman" w:cs="Times New Roman"/>
          <w:sz w:val="24"/>
          <w:szCs w:val="24"/>
        </w:rPr>
        <w:t>coordinators</w:t>
      </w:r>
      <w:proofErr w:type="gramEnd"/>
      <w:r w:rsidR="000D72A2" w:rsidRPr="000D72A2">
        <w:rPr>
          <w:rFonts w:ascii="Times New Roman" w:hAnsi="Times New Roman" w:cs="Times New Roman"/>
          <w:sz w:val="24"/>
          <w:szCs w:val="24"/>
        </w:rPr>
        <w:t xml:space="preserve"> duties may vary from agency to agency and that CPE requirements would need to be assessed on a</w:t>
      </w:r>
      <w:r w:rsidR="000D72A2">
        <w:rPr>
          <w:rFonts w:ascii="Times New Roman" w:hAnsi="Times New Roman" w:cs="Times New Roman"/>
          <w:sz w:val="24"/>
          <w:szCs w:val="24"/>
        </w:rPr>
        <w:t>n individual</w:t>
      </w:r>
      <w:r w:rsidR="000D72A2" w:rsidRPr="000D72A2">
        <w:rPr>
          <w:rFonts w:ascii="Times New Roman" w:hAnsi="Times New Roman" w:cs="Times New Roman"/>
          <w:sz w:val="24"/>
          <w:szCs w:val="24"/>
        </w:rPr>
        <w:t xml:space="preserve"> basis.</w:t>
      </w:r>
    </w:p>
    <w:p w14:paraId="109F4219" w14:textId="77777777" w:rsidR="00342375" w:rsidRPr="00282482" w:rsidRDefault="00342375" w:rsidP="00F27E1F">
      <w:pPr>
        <w:spacing w:after="0" w:line="240" w:lineRule="auto"/>
        <w:jc w:val="both"/>
        <w:rPr>
          <w:rFonts w:ascii="Times New Roman" w:hAnsi="Times New Roman" w:cs="Times New Roman"/>
          <w:sz w:val="24"/>
          <w:szCs w:val="24"/>
        </w:rPr>
      </w:pPr>
    </w:p>
    <w:p w14:paraId="0B266334" w14:textId="02B50F2C" w:rsidR="00342375" w:rsidRPr="00282482" w:rsidRDefault="00075B5A" w:rsidP="00342375">
      <w:pPr>
        <w:spacing w:after="0" w:line="240" w:lineRule="auto"/>
        <w:jc w:val="both"/>
        <w:rPr>
          <w:rFonts w:ascii="Times New Roman" w:hAnsi="Times New Roman" w:cs="Times New Roman"/>
          <w:b/>
          <w:bCs/>
          <w:sz w:val="24"/>
          <w:szCs w:val="24"/>
        </w:rPr>
      </w:pPr>
      <w:r w:rsidRPr="00282482">
        <w:rPr>
          <w:rFonts w:ascii="Times New Roman" w:hAnsi="Times New Roman" w:cs="Times New Roman"/>
          <w:b/>
          <w:bCs/>
          <w:sz w:val="24"/>
          <w:szCs w:val="24"/>
        </w:rPr>
        <w:t>Conference Coordinator</w:t>
      </w:r>
    </w:p>
    <w:p w14:paraId="73A0701E" w14:textId="77777777" w:rsidR="00342375" w:rsidRPr="00282482" w:rsidRDefault="00342375" w:rsidP="00342375">
      <w:pPr>
        <w:spacing w:after="0" w:line="240" w:lineRule="auto"/>
        <w:jc w:val="both"/>
        <w:rPr>
          <w:rFonts w:ascii="Times New Roman" w:hAnsi="Times New Roman" w:cs="Times New Roman"/>
          <w:b/>
          <w:bCs/>
          <w:sz w:val="24"/>
          <w:szCs w:val="24"/>
        </w:rPr>
      </w:pPr>
    </w:p>
    <w:p w14:paraId="634A4962" w14:textId="4A76A600" w:rsidR="00E70F86" w:rsidRPr="00282482" w:rsidRDefault="000D72A2" w:rsidP="00CC2CA6">
      <w:pPr>
        <w:spacing w:after="0" w:line="240" w:lineRule="auto"/>
        <w:jc w:val="both"/>
        <w:rPr>
          <w:rFonts w:ascii="Times New Roman" w:hAnsi="Times New Roman" w:cs="Times New Roman"/>
          <w:sz w:val="24"/>
          <w:szCs w:val="24"/>
        </w:rPr>
      </w:pPr>
      <w:r w:rsidRPr="00282482">
        <w:rPr>
          <w:rFonts w:ascii="Times New Roman" w:hAnsi="Times New Roman" w:cs="Times New Roman"/>
          <w:sz w:val="24"/>
          <w:szCs w:val="24"/>
        </w:rPr>
        <w:t>H. Jay Wagner reported that to date, there are 126 paid registrations for the 20025 SIAAB Conference.  He stated that he anticipates registration to reach closer to 200 by the date of the conference.</w:t>
      </w:r>
    </w:p>
    <w:p w14:paraId="425C626A" w14:textId="77777777" w:rsidR="000D72A2" w:rsidRPr="00282482" w:rsidRDefault="000D72A2" w:rsidP="00CC2CA6">
      <w:pPr>
        <w:spacing w:after="0" w:line="240" w:lineRule="auto"/>
        <w:jc w:val="both"/>
        <w:rPr>
          <w:rFonts w:ascii="Times New Roman" w:hAnsi="Times New Roman" w:cs="Times New Roman"/>
          <w:sz w:val="24"/>
          <w:szCs w:val="24"/>
        </w:rPr>
      </w:pPr>
    </w:p>
    <w:p w14:paraId="23CE7798" w14:textId="1509A976" w:rsidR="000D72A2" w:rsidRPr="00282482" w:rsidRDefault="000D72A2" w:rsidP="00CC2CA6">
      <w:pPr>
        <w:spacing w:after="0" w:line="240" w:lineRule="auto"/>
        <w:jc w:val="both"/>
        <w:rPr>
          <w:rFonts w:ascii="Times New Roman" w:hAnsi="Times New Roman" w:cs="Times New Roman"/>
          <w:sz w:val="24"/>
          <w:szCs w:val="24"/>
        </w:rPr>
      </w:pPr>
      <w:r w:rsidRPr="00282482">
        <w:rPr>
          <w:rFonts w:ascii="Times New Roman" w:hAnsi="Times New Roman" w:cs="Times New Roman"/>
          <w:sz w:val="24"/>
          <w:szCs w:val="24"/>
        </w:rPr>
        <w:t>H. Jay Wagner noted that the staff roundtable has grown over time and that this year the staff roundtable will be separate</w:t>
      </w:r>
      <w:r w:rsidR="0095501C">
        <w:rPr>
          <w:rFonts w:ascii="Times New Roman" w:hAnsi="Times New Roman" w:cs="Times New Roman"/>
          <w:sz w:val="24"/>
          <w:szCs w:val="24"/>
        </w:rPr>
        <w:t>d</w:t>
      </w:r>
      <w:r w:rsidRPr="00282482">
        <w:rPr>
          <w:rFonts w:ascii="Times New Roman" w:hAnsi="Times New Roman" w:cs="Times New Roman"/>
          <w:sz w:val="24"/>
          <w:szCs w:val="24"/>
        </w:rPr>
        <w:t xml:space="preserve"> into two roundtables, one for auditors of large agencies and one for auditors of smaller agencies.  He noted that SIAAB will assign auditors based on their respective agency.  He noted that Rex Crossland has agreed to moderate the second staff auditor roundtable.</w:t>
      </w:r>
    </w:p>
    <w:p w14:paraId="1A9335FA" w14:textId="6152A523" w:rsidR="00282482" w:rsidRDefault="00282482" w:rsidP="00342375">
      <w:pPr>
        <w:spacing w:after="0" w:line="240" w:lineRule="auto"/>
        <w:jc w:val="both"/>
        <w:rPr>
          <w:rFonts w:ascii="Times New Roman" w:hAnsi="Times New Roman" w:cs="Times New Roman"/>
          <w:sz w:val="24"/>
          <w:szCs w:val="24"/>
        </w:rPr>
      </w:pPr>
      <w:r w:rsidRPr="00282482">
        <w:rPr>
          <w:rFonts w:ascii="Times New Roman" w:hAnsi="Times New Roman" w:cs="Times New Roman"/>
          <w:sz w:val="24"/>
          <w:szCs w:val="24"/>
        </w:rPr>
        <w:t>He also noted that there are currently 34 individuals registered for the staff roundtable and 18 individuals registered for the IT roundtable.</w:t>
      </w:r>
    </w:p>
    <w:p w14:paraId="2C49581C" w14:textId="77777777" w:rsidR="00282482" w:rsidRDefault="00282482" w:rsidP="00342375">
      <w:pPr>
        <w:spacing w:after="0" w:line="240" w:lineRule="auto"/>
        <w:jc w:val="both"/>
        <w:rPr>
          <w:rFonts w:ascii="Times New Roman" w:hAnsi="Times New Roman" w:cs="Times New Roman"/>
          <w:sz w:val="24"/>
          <w:szCs w:val="24"/>
        </w:rPr>
      </w:pPr>
    </w:p>
    <w:p w14:paraId="078CC732" w14:textId="40B57CD9" w:rsidR="00282482" w:rsidRPr="00282482" w:rsidRDefault="00282482" w:rsidP="00342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indicated that he </w:t>
      </w:r>
      <w:r w:rsidR="00F97FDC">
        <w:rPr>
          <w:rFonts w:ascii="Times New Roman" w:hAnsi="Times New Roman" w:cs="Times New Roman"/>
          <w:sz w:val="24"/>
          <w:szCs w:val="24"/>
        </w:rPr>
        <w:t>would</w:t>
      </w:r>
      <w:r>
        <w:rPr>
          <w:rFonts w:ascii="Times New Roman" w:hAnsi="Times New Roman" w:cs="Times New Roman"/>
          <w:sz w:val="24"/>
          <w:szCs w:val="24"/>
        </w:rPr>
        <w:t xml:space="preserve"> send reminders for registration for the 2025 SIAAB Conference roundtables. </w:t>
      </w:r>
    </w:p>
    <w:p w14:paraId="05B8EEFC" w14:textId="77777777" w:rsidR="00282482" w:rsidRPr="007643B9" w:rsidRDefault="00282482" w:rsidP="00342375">
      <w:pPr>
        <w:spacing w:after="0" w:line="240" w:lineRule="auto"/>
        <w:jc w:val="both"/>
        <w:rPr>
          <w:rFonts w:ascii="Times New Roman" w:hAnsi="Times New Roman" w:cs="Times New Roman"/>
          <w:sz w:val="24"/>
          <w:szCs w:val="24"/>
          <w:highlight w:val="yellow"/>
        </w:rPr>
      </w:pPr>
    </w:p>
    <w:p w14:paraId="5534FC0E" w14:textId="25B655F1" w:rsidR="00E604D1" w:rsidRPr="00282482" w:rsidRDefault="00E604D1" w:rsidP="00342375">
      <w:pPr>
        <w:spacing w:after="0" w:line="240" w:lineRule="auto"/>
        <w:jc w:val="both"/>
        <w:rPr>
          <w:rFonts w:ascii="Times New Roman" w:hAnsi="Times New Roman" w:cs="Times New Roman"/>
          <w:b/>
          <w:bCs/>
          <w:sz w:val="24"/>
          <w:szCs w:val="24"/>
        </w:rPr>
      </w:pPr>
      <w:r w:rsidRPr="00282482">
        <w:rPr>
          <w:rFonts w:ascii="Times New Roman" w:hAnsi="Times New Roman" w:cs="Times New Roman"/>
          <w:b/>
          <w:bCs/>
          <w:sz w:val="24"/>
          <w:szCs w:val="24"/>
        </w:rPr>
        <w:t>Information Technology Auditor Working Group</w:t>
      </w:r>
    </w:p>
    <w:p w14:paraId="0F918C67" w14:textId="045ECF8D" w:rsidR="00282482" w:rsidRDefault="00282482" w:rsidP="00342375">
      <w:pPr>
        <w:spacing w:after="0" w:line="240" w:lineRule="auto"/>
        <w:jc w:val="both"/>
        <w:rPr>
          <w:rFonts w:ascii="Times New Roman" w:hAnsi="Times New Roman" w:cs="Times New Roman"/>
          <w:sz w:val="24"/>
          <w:szCs w:val="24"/>
        </w:rPr>
      </w:pPr>
    </w:p>
    <w:p w14:paraId="58A0818C" w14:textId="06F06B9C" w:rsidR="00282482" w:rsidRDefault="00282482" w:rsidP="00342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 update under public participation section of meeting minutes.</w:t>
      </w:r>
    </w:p>
    <w:p w14:paraId="196FE467" w14:textId="514864DF" w:rsidR="00282482" w:rsidRPr="004A0AEB" w:rsidRDefault="00282482" w:rsidP="00342375">
      <w:pPr>
        <w:spacing w:after="0" w:line="240" w:lineRule="auto"/>
        <w:jc w:val="both"/>
        <w:rPr>
          <w:rFonts w:ascii="Times New Roman" w:hAnsi="Times New Roman" w:cs="Times New Roman"/>
          <w:b/>
          <w:bCs/>
          <w:sz w:val="24"/>
          <w:szCs w:val="24"/>
        </w:rPr>
      </w:pPr>
    </w:p>
    <w:p w14:paraId="1FAF3A05" w14:textId="198FDDF4" w:rsidR="00E6619F" w:rsidRPr="004A0AEB" w:rsidRDefault="00E6619F" w:rsidP="00E6619F">
      <w:pPr>
        <w:spacing w:after="0" w:line="240" w:lineRule="auto"/>
        <w:jc w:val="both"/>
        <w:rPr>
          <w:rFonts w:ascii="Times New Roman" w:hAnsi="Times New Roman" w:cs="Times New Roman"/>
          <w:b/>
          <w:bCs/>
          <w:sz w:val="24"/>
          <w:szCs w:val="24"/>
        </w:rPr>
      </w:pPr>
      <w:r w:rsidRPr="004A0AEB">
        <w:rPr>
          <w:rFonts w:ascii="Times New Roman" w:hAnsi="Times New Roman" w:cs="Times New Roman"/>
          <w:b/>
          <w:bCs/>
          <w:sz w:val="24"/>
          <w:szCs w:val="24"/>
        </w:rPr>
        <w:t>FOIA Officer</w:t>
      </w:r>
    </w:p>
    <w:p w14:paraId="2051836C" w14:textId="77777777" w:rsidR="00E6619F" w:rsidRPr="004A0AEB" w:rsidRDefault="00E6619F" w:rsidP="00E6619F">
      <w:pPr>
        <w:spacing w:after="0" w:line="240" w:lineRule="auto"/>
        <w:jc w:val="both"/>
        <w:rPr>
          <w:rFonts w:ascii="Times New Roman" w:hAnsi="Times New Roman" w:cs="Times New Roman"/>
          <w:sz w:val="24"/>
          <w:szCs w:val="24"/>
        </w:rPr>
      </w:pPr>
    </w:p>
    <w:p w14:paraId="7C516B54" w14:textId="75114390" w:rsidR="00045B86" w:rsidRDefault="00847F16" w:rsidP="00E6619F">
      <w:pPr>
        <w:spacing w:after="0" w:line="240" w:lineRule="auto"/>
        <w:jc w:val="both"/>
        <w:rPr>
          <w:rFonts w:ascii="Times New Roman" w:hAnsi="Times New Roman" w:cs="Times New Roman"/>
          <w:sz w:val="24"/>
          <w:szCs w:val="24"/>
        </w:rPr>
      </w:pPr>
      <w:r w:rsidRPr="004A0AEB">
        <w:rPr>
          <w:rFonts w:ascii="Times New Roman" w:hAnsi="Times New Roman" w:cs="Times New Roman"/>
          <w:sz w:val="24"/>
          <w:szCs w:val="24"/>
        </w:rPr>
        <w:t>Butch Stilwell reported there</w:t>
      </w:r>
      <w:r w:rsidR="004F71A6" w:rsidRPr="004A0AEB">
        <w:rPr>
          <w:rFonts w:ascii="Times New Roman" w:hAnsi="Times New Roman" w:cs="Times New Roman"/>
          <w:sz w:val="24"/>
          <w:szCs w:val="24"/>
        </w:rPr>
        <w:t xml:space="preserve"> have been no FOIA requests</w:t>
      </w:r>
      <w:r w:rsidR="00E6619F" w:rsidRPr="004A0AEB">
        <w:rPr>
          <w:rFonts w:ascii="Times New Roman" w:hAnsi="Times New Roman" w:cs="Times New Roman"/>
          <w:sz w:val="24"/>
          <w:szCs w:val="24"/>
        </w:rPr>
        <w:t xml:space="preserve">. </w:t>
      </w:r>
    </w:p>
    <w:p w14:paraId="7B891C98" w14:textId="77777777" w:rsidR="004A0AEB" w:rsidRDefault="004A0AEB" w:rsidP="00E6619F">
      <w:pPr>
        <w:spacing w:after="0" w:line="240" w:lineRule="auto"/>
        <w:jc w:val="both"/>
        <w:rPr>
          <w:rFonts w:ascii="Times New Roman" w:hAnsi="Times New Roman" w:cs="Times New Roman"/>
          <w:sz w:val="24"/>
          <w:szCs w:val="24"/>
        </w:rPr>
      </w:pPr>
    </w:p>
    <w:p w14:paraId="2DD53B82" w14:textId="6C5EDB42" w:rsidR="004A0AEB" w:rsidRPr="004A0AEB" w:rsidRDefault="004A0AEB" w:rsidP="00E6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noted that the SIAAB website will be updated to reflect Jennifer Boen as the FOIA Officer while he is on leave.</w:t>
      </w:r>
    </w:p>
    <w:p w14:paraId="272AB10D" w14:textId="77777777" w:rsidR="00834FDB" w:rsidRPr="007643B9" w:rsidRDefault="00834FDB" w:rsidP="00847F16">
      <w:pPr>
        <w:spacing w:after="0" w:line="240" w:lineRule="auto"/>
        <w:jc w:val="both"/>
        <w:rPr>
          <w:rFonts w:ascii="Times New Roman" w:hAnsi="Times New Roman" w:cs="Times New Roman"/>
          <w:b/>
          <w:bCs/>
          <w:sz w:val="24"/>
          <w:szCs w:val="24"/>
          <w:highlight w:val="yellow"/>
          <w:u w:val="single"/>
        </w:rPr>
      </w:pPr>
      <w:bookmarkStart w:id="1" w:name="_Hlk103429863"/>
      <w:bookmarkStart w:id="2" w:name="_Hlk103429905"/>
      <w:bookmarkStart w:id="3" w:name="_Hlk103430109"/>
    </w:p>
    <w:p w14:paraId="43EB8AE5" w14:textId="77777777" w:rsidR="003D58B7" w:rsidRDefault="003D58B7" w:rsidP="00847F16">
      <w:pPr>
        <w:spacing w:after="0" w:line="240" w:lineRule="auto"/>
        <w:jc w:val="both"/>
        <w:rPr>
          <w:rFonts w:ascii="Times New Roman" w:hAnsi="Times New Roman" w:cs="Times New Roman"/>
          <w:b/>
          <w:bCs/>
          <w:sz w:val="24"/>
          <w:szCs w:val="24"/>
          <w:highlight w:val="yellow"/>
          <w:u w:val="single"/>
        </w:rPr>
      </w:pPr>
    </w:p>
    <w:p w14:paraId="2C49C7B9" w14:textId="77777777" w:rsidR="003D58B7" w:rsidRDefault="003D58B7" w:rsidP="00847F16">
      <w:pPr>
        <w:spacing w:after="0" w:line="240" w:lineRule="auto"/>
        <w:jc w:val="both"/>
        <w:rPr>
          <w:rFonts w:ascii="Times New Roman" w:hAnsi="Times New Roman" w:cs="Times New Roman"/>
          <w:b/>
          <w:bCs/>
          <w:sz w:val="24"/>
          <w:szCs w:val="24"/>
          <w:highlight w:val="yellow"/>
          <w:u w:val="single"/>
        </w:rPr>
      </w:pPr>
    </w:p>
    <w:p w14:paraId="3481EF06" w14:textId="77777777" w:rsidR="003D58B7" w:rsidRDefault="003D58B7" w:rsidP="00847F16">
      <w:pPr>
        <w:spacing w:after="0" w:line="240" w:lineRule="auto"/>
        <w:jc w:val="both"/>
        <w:rPr>
          <w:rFonts w:ascii="Times New Roman" w:hAnsi="Times New Roman" w:cs="Times New Roman"/>
          <w:b/>
          <w:bCs/>
          <w:sz w:val="24"/>
          <w:szCs w:val="24"/>
          <w:highlight w:val="yellow"/>
          <w:u w:val="single"/>
        </w:rPr>
      </w:pPr>
    </w:p>
    <w:p w14:paraId="3C3CC00B" w14:textId="257FD7AE" w:rsidR="007022E6" w:rsidRPr="003D58B7" w:rsidRDefault="00DF246F" w:rsidP="00847F16">
      <w:pPr>
        <w:spacing w:after="0" w:line="240" w:lineRule="auto"/>
        <w:jc w:val="both"/>
        <w:rPr>
          <w:rFonts w:ascii="Times New Roman" w:hAnsi="Times New Roman" w:cs="Times New Roman"/>
          <w:b/>
          <w:bCs/>
          <w:sz w:val="24"/>
          <w:szCs w:val="24"/>
          <w:u w:val="single"/>
        </w:rPr>
      </w:pPr>
      <w:r w:rsidRPr="003D58B7">
        <w:rPr>
          <w:rFonts w:ascii="Times New Roman" w:hAnsi="Times New Roman" w:cs="Times New Roman"/>
          <w:b/>
          <w:bCs/>
          <w:sz w:val="24"/>
          <w:szCs w:val="24"/>
          <w:u w:val="single"/>
        </w:rPr>
        <w:t>OLD BUSINESS</w:t>
      </w:r>
      <w:r w:rsidR="00B279DF" w:rsidRPr="003D58B7">
        <w:rPr>
          <w:rFonts w:ascii="Times New Roman" w:hAnsi="Times New Roman" w:cs="Times New Roman"/>
          <w:b/>
          <w:bCs/>
          <w:sz w:val="24"/>
          <w:szCs w:val="24"/>
          <w:u w:val="single"/>
        </w:rPr>
        <w:t xml:space="preserve"> </w:t>
      </w:r>
    </w:p>
    <w:bookmarkEnd w:id="1"/>
    <w:bookmarkEnd w:id="2"/>
    <w:p w14:paraId="2996CFEB" w14:textId="77777777" w:rsidR="004572B3" w:rsidRPr="003D58B7" w:rsidRDefault="004572B3" w:rsidP="00B867AD">
      <w:pPr>
        <w:spacing w:after="0" w:line="240" w:lineRule="auto"/>
        <w:jc w:val="both"/>
        <w:rPr>
          <w:rFonts w:ascii="Times New Roman" w:hAnsi="Times New Roman" w:cs="Times New Roman"/>
          <w:b/>
          <w:bCs/>
          <w:sz w:val="24"/>
          <w:szCs w:val="24"/>
        </w:rPr>
      </w:pPr>
    </w:p>
    <w:p w14:paraId="696AD35D" w14:textId="512C3FC2" w:rsidR="004B786C" w:rsidRPr="003D58B7" w:rsidRDefault="004B786C" w:rsidP="00B867AD">
      <w:pPr>
        <w:spacing w:after="0" w:line="240" w:lineRule="auto"/>
        <w:jc w:val="both"/>
        <w:rPr>
          <w:rFonts w:ascii="Times New Roman" w:hAnsi="Times New Roman" w:cs="Times New Roman"/>
          <w:b/>
          <w:bCs/>
          <w:sz w:val="24"/>
          <w:szCs w:val="24"/>
        </w:rPr>
      </w:pPr>
      <w:r w:rsidRPr="003D58B7">
        <w:rPr>
          <w:rFonts w:ascii="Times New Roman" w:hAnsi="Times New Roman" w:cs="Times New Roman"/>
          <w:b/>
          <w:bCs/>
          <w:sz w:val="24"/>
          <w:szCs w:val="24"/>
        </w:rPr>
        <w:t>Potential Legislative Updates</w:t>
      </w:r>
    </w:p>
    <w:p w14:paraId="26699AB3" w14:textId="381D29FC" w:rsidR="00F70101" w:rsidRPr="003D58B7" w:rsidRDefault="00F70101" w:rsidP="006E4FA3">
      <w:pPr>
        <w:spacing w:after="0" w:line="240" w:lineRule="auto"/>
        <w:jc w:val="both"/>
        <w:rPr>
          <w:rFonts w:ascii="Times New Roman" w:hAnsi="Times New Roman" w:cs="Times New Roman"/>
          <w:sz w:val="24"/>
          <w:szCs w:val="24"/>
        </w:rPr>
      </w:pPr>
    </w:p>
    <w:bookmarkEnd w:id="3"/>
    <w:p w14:paraId="7384DAC9" w14:textId="488BB601" w:rsidR="007819A8" w:rsidRPr="003D58B7" w:rsidRDefault="00854C67" w:rsidP="000A198D">
      <w:pPr>
        <w:spacing w:after="0" w:line="240" w:lineRule="auto"/>
        <w:jc w:val="both"/>
        <w:rPr>
          <w:rFonts w:ascii="Times New Roman" w:hAnsi="Times New Roman" w:cs="Times New Roman"/>
          <w:sz w:val="24"/>
          <w:szCs w:val="24"/>
        </w:rPr>
      </w:pPr>
      <w:r w:rsidRPr="003D58B7">
        <w:rPr>
          <w:rFonts w:ascii="Times New Roman" w:hAnsi="Times New Roman" w:cs="Times New Roman"/>
          <w:sz w:val="24"/>
          <w:szCs w:val="24"/>
        </w:rPr>
        <w:t>H. Jay Wagner</w:t>
      </w:r>
      <w:r w:rsidR="00B363B5" w:rsidRPr="003D58B7">
        <w:rPr>
          <w:rFonts w:ascii="Times New Roman" w:hAnsi="Times New Roman" w:cs="Times New Roman"/>
          <w:sz w:val="24"/>
          <w:szCs w:val="24"/>
        </w:rPr>
        <w:t xml:space="preserve"> reported </w:t>
      </w:r>
      <w:r w:rsidR="00D20D63" w:rsidRPr="003D58B7">
        <w:rPr>
          <w:rFonts w:ascii="Times New Roman" w:hAnsi="Times New Roman" w:cs="Times New Roman"/>
          <w:sz w:val="24"/>
          <w:szCs w:val="24"/>
        </w:rPr>
        <w:t>his Legislative Affairs team has th</w:t>
      </w:r>
      <w:r w:rsidR="003D58B7" w:rsidRPr="003D58B7">
        <w:rPr>
          <w:rFonts w:ascii="Times New Roman" w:hAnsi="Times New Roman" w:cs="Times New Roman"/>
          <w:sz w:val="24"/>
          <w:szCs w:val="24"/>
        </w:rPr>
        <w:t>e</w:t>
      </w:r>
      <w:r w:rsidR="00D20D63" w:rsidRPr="003D58B7">
        <w:rPr>
          <w:rFonts w:ascii="Times New Roman" w:hAnsi="Times New Roman" w:cs="Times New Roman"/>
          <w:sz w:val="24"/>
          <w:szCs w:val="24"/>
        </w:rPr>
        <w:t xml:space="preserve"> draft but that there has been no movement to date.  He noted that he was asked to </w:t>
      </w:r>
      <w:r w:rsidR="003D58B7" w:rsidRPr="003D58B7">
        <w:rPr>
          <w:rFonts w:ascii="Times New Roman" w:hAnsi="Times New Roman" w:cs="Times New Roman"/>
          <w:sz w:val="24"/>
          <w:szCs w:val="24"/>
        </w:rPr>
        <w:t>provide the draft to the</w:t>
      </w:r>
      <w:r w:rsidR="00D20D63" w:rsidRPr="003D58B7">
        <w:rPr>
          <w:rFonts w:ascii="Times New Roman" w:hAnsi="Times New Roman" w:cs="Times New Roman"/>
          <w:sz w:val="24"/>
          <w:szCs w:val="24"/>
        </w:rPr>
        <w:t xml:space="preserve"> Public Access Counselor to make sure that they agree with the proposed revision to allow individuals who join </w:t>
      </w:r>
      <w:r w:rsidR="003D58B7" w:rsidRPr="003D58B7">
        <w:rPr>
          <w:rFonts w:ascii="Times New Roman" w:hAnsi="Times New Roman" w:cs="Times New Roman"/>
          <w:sz w:val="24"/>
          <w:szCs w:val="24"/>
        </w:rPr>
        <w:t>open access meetings</w:t>
      </w:r>
      <w:r w:rsidR="00D20D63" w:rsidRPr="003D58B7">
        <w:rPr>
          <w:rFonts w:ascii="Times New Roman" w:hAnsi="Times New Roman" w:cs="Times New Roman"/>
          <w:sz w:val="24"/>
          <w:szCs w:val="24"/>
        </w:rPr>
        <w:t xml:space="preserve"> remotely to count towards </w:t>
      </w:r>
      <w:r w:rsidR="003D58B7" w:rsidRPr="003D58B7">
        <w:rPr>
          <w:rFonts w:ascii="Times New Roman" w:hAnsi="Times New Roman" w:cs="Times New Roman"/>
          <w:sz w:val="24"/>
          <w:szCs w:val="24"/>
        </w:rPr>
        <w:t>quorum.</w:t>
      </w:r>
    </w:p>
    <w:p w14:paraId="3295125A" w14:textId="77777777" w:rsidR="00854C67" w:rsidRPr="007643B9" w:rsidRDefault="00854C67" w:rsidP="000A198D">
      <w:pPr>
        <w:spacing w:after="0" w:line="240" w:lineRule="auto"/>
        <w:jc w:val="both"/>
        <w:rPr>
          <w:rFonts w:ascii="Times New Roman" w:hAnsi="Times New Roman" w:cs="Times New Roman"/>
          <w:b/>
          <w:bCs/>
          <w:sz w:val="24"/>
          <w:szCs w:val="24"/>
          <w:highlight w:val="yellow"/>
        </w:rPr>
      </w:pPr>
    </w:p>
    <w:p w14:paraId="0B67110D" w14:textId="77777777" w:rsidR="00854C67" w:rsidRPr="007643B9" w:rsidRDefault="00854C67" w:rsidP="000A198D">
      <w:pPr>
        <w:spacing w:after="0" w:line="240" w:lineRule="auto"/>
        <w:jc w:val="both"/>
        <w:rPr>
          <w:rFonts w:ascii="Times New Roman" w:hAnsi="Times New Roman" w:cs="Times New Roman"/>
          <w:sz w:val="24"/>
          <w:szCs w:val="24"/>
          <w:highlight w:val="yellow"/>
        </w:rPr>
      </w:pPr>
    </w:p>
    <w:p w14:paraId="0848331E" w14:textId="15B00B3D" w:rsidR="004B786C" w:rsidRPr="003D58B7" w:rsidRDefault="004B786C" w:rsidP="00D26F8D">
      <w:pPr>
        <w:spacing w:after="0" w:line="240" w:lineRule="auto"/>
        <w:jc w:val="both"/>
        <w:rPr>
          <w:rFonts w:ascii="Times New Roman" w:hAnsi="Times New Roman" w:cs="Times New Roman"/>
          <w:sz w:val="24"/>
          <w:szCs w:val="24"/>
        </w:rPr>
      </w:pPr>
      <w:r w:rsidRPr="003D58B7">
        <w:rPr>
          <w:rFonts w:ascii="Times New Roman" w:hAnsi="Times New Roman" w:cs="Times New Roman"/>
          <w:b/>
          <w:bCs/>
          <w:sz w:val="24"/>
          <w:szCs w:val="24"/>
          <w:u w:val="single"/>
        </w:rPr>
        <w:t>NEW BUSINESS</w:t>
      </w:r>
    </w:p>
    <w:p w14:paraId="6A03FF03" w14:textId="77777777" w:rsidR="003D58B7" w:rsidRPr="003D58B7" w:rsidRDefault="003D58B7" w:rsidP="003D58B7">
      <w:pPr>
        <w:spacing w:after="0" w:line="240" w:lineRule="auto"/>
        <w:jc w:val="both"/>
        <w:rPr>
          <w:rFonts w:ascii="Times New Roman" w:hAnsi="Times New Roman" w:cs="Times New Roman"/>
          <w:b/>
          <w:bCs/>
          <w:sz w:val="24"/>
          <w:szCs w:val="24"/>
        </w:rPr>
      </w:pPr>
    </w:p>
    <w:p w14:paraId="1A75D78A" w14:textId="0C569035" w:rsidR="008D0CFC" w:rsidRPr="003D58B7" w:rsidRDefault="003D58B7" w:rsidP="003D58B7">
      <w:pPr>
        <w:spacing w:after="0" w:line="240" w:lineRule="auto"/>
        <w:jc w:val="both"/>
        <w:rPr>
          <w:rFonts w:ascii="Times New Roman" w:hAnsi="Times New Roman" w:cs="Times New Roman"/>
          <w:b/>
          <w:bCs/>
          <w:sz w:val="24"/>
          <w:szCs w:val="24"/>
        </w:rPr>
      </w:pPr>
      <w:r w:rsidRPr="003D58B7">
        <w:rPr>
          <w:rFonts w:ascii="Times New Roman" w:hAnsi="Times New Roman" w:cs="Times New Roman"/>
          <w:b/>
          <w:bCs/>
          <w:sz w:val="24"/>
          <w:szCs w:val="24"/>
        </w:rPr>
        <w:t xml:space="preserve">Key Date Item: </w:t>
      </w:r>
      <w:r w:rsidRPr="003D58B7">
        <w:rPr>
          <w:rFonts w:ascii="Times New Roman" w:hAnsi="Times New Roman" w:cs="Times New Roman"/>
          <w:sz w:val="24"/>
          <w:szCs w:val="24"/>
        </w:rPr>
        <w:t>Review audio or video recordings of meetings that occurred over 18 months ago and determine whether to retain or destroy</w:t>
      </w:r>
      <w:r>
        <w:rPr>
          <w:rFonts w:ascii="Times New Roman" w:hAnsi="Times New Roman" w:cs="Times New Roman"/>
          <w:sz w:val="24"/>
          <w:szCs w:val="24"/>
        </w:rPr>
        <w:t>.</w:t>
      </w:r>
      <w:r w:rsidRPr="003D58B7">
        <w:rPr>
          <w:rFonts w:ascii="Times New Roman" w:hAnsi="Times New Roman" w:cs="Times New Roman"/>
          <w:b/>
          <w:bCs/>
          <w:sz w:val="24"/>
          <w:szCs w:val="24"/>
        </w:rPr>
        <w:t xml:space="preserve"> </w:t>
      </w:r>
    </w:p>
    <w:p w14:paraId="1460BCCA" w14:textId="77777777" w:rsidR="003D58B7" w:rsidRPr="003D58B7" w:rsidRDefault="003D58B7" w:rsidP="003D58B7">
      <w:pPr>
        <w:spacing w:after="0" w:line="240" w:lineRule="auto"/>
        <w:jc w:val="both"/>
        <w:rPr>
          <w:rFonts w:ascii="Times New Roman" w:hAnsi="Times New Roman" w:cs="Times New Roman"/>
          <w:b/>
          <w:bCs/>
          <w:sz w:val="24"/>
          <w:szCs w:val="24"/>
        </w:rPr>
      </w:pPr>
    </w:p>
    <w:p w14:paraId="0AFA4AD8" w14:textId="6FA448E5" w:rsidR="003D58B7" w:rsidRDefault="003D58B7" w:rsidP="003D58B7">
      <w:pPr>
        <w:spacing w:after="0" w:line="240" w:lineRule="auto"/>
        <w:jc w:val="both"/>
        <w:rPr>
          <w:rFonts w:ascii="Times New Roman" w:hAnsi="Times New Roman" w:cs="Times New Roman"/>
          <w:sz w:val="24"/>
          <w:szCs w:val="24"/>
        </w:rPr>
      </w:pPr>
      <w:r w:rsidRPr="003D58B7">
        <w:rPr>
          <w:rFonts w:ascii="Times New Roman" w:hAnsi="Times New Roman" w:cs="Times New Roman"/>
          <w:sz w:val="24"/>
          <w:szCs w:val="24"/>
        </w:rPr>
        <w:t>H. Jay Wagner reported that there were no audio or video recordings to review.</w:t>
      </w:r>
    </w:p>
    <w:p w14:paraId="6307F53A" w14:textId="77777777" w:rsidR="003D58B7" w:rsidRDefault="003D58B7" w:rsidP="003D58B7">
      <w:pPr>
        <w:spacing w:after="0" w:line="240" w:lineRule="auto"/>
        <w:jc w:val="both"/>
        <w:rPr>
          <w:rFonts w:ascii="Times New Roman" w:hAnsi="Times New Roman" w:cs="Times New Roman"/>
          <w:sz w:val="24"/>
          <w:szCs w:val="24"/>
        </w:rPr>
      </w:pPr>
    </w:p>
    <w:p w14:paraId="2267C296" w14:textId="77777777" w:rsidR="003D58B7" w:rsidRDefault="003D58B7" w:rsidP="003D58B7">
      <w:pPr>
        <w:spacing w:after="0" w:line="240" w:lineRule="auto"/>
        <w:jc w:val="both"/>
        <w:rPr>
          <w:rFonts w:ascii="Times New Roman" w:hAnsi="Times New Roman" w:cs="Times New Roman"/>
          <w:sz w:val="24"/>
          <w:szCs w:val="24"/>
        </w:rPr>
      </w:pPr>
      <w:r w:rsidRPr="003D58B7">
        <w:rPr>
          <w:rFonts w:ascii="Times New Roman" w:hAnsi="Times New Roman" w:cs="Times New Roman"/>
          <w:b/>
          <w:bCs/>
          <w:sz w:val="24"/>
          <w:szCs w:val="24"/>
        </w:rPr>
        <w:t xml:space="preserve">Key Date Item: </w:t>
      </w:r>
      <w:r>
        <w:rPr>
          <w:rFonts w:ascii="Times New Roman" w:hAnsi="Times New Roman" w:cs="Times New Roman"/>
          <w:sz w:val="24"/>
          <w:szCs w:val="24"/>
        </w:rPr>
        <w:t xml:space="preserve">Hold closed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to review prior closed meeting </w:t>
      </w:r>
      <w:proofErr w:type="gramStart"/>
      <w:r>
        <w:rPr>
          <w:rFonts w:ascii="Times New Roman" w:hAnsi="Times New Roman" w:cs="Times New Roman"/>
          <w:sz w:val="24"/>
          <w:szCs w:val="24"/>
        </w:rPr>
        <w:t>recording</w:t>
      </w:r>
      <w:proofErr w:type="gramEnd"/>
      <w:r>
        <w:rPr>
          <w:rFonts w:ascii="Times New Roman" w:hAnsi="Times New Roman" w:cs="Times New Roman"/>
          <w:sz w:val="24"/>
          <w:szCs w:val="24"/>
        </w:rPr>
        <w:t xml:space="preserve"> and minutes to determine whether to </w:t>
      </w:r>
      <w:proofErr w:type="gramStart"/>
      <w:r>
        <w:rPr>
          <w:rFonts w:ascii="Times New Roman" w:hAnsi="Times New Roman" w:cs="Times New Roman"/>
          <w:sz w:val="24"/>
          <w:szCs w:val="24"/>
        </w:rPr>
        <w:t>keep</w:t>
      </w:r>
      <w:proofErr w:type="gramEnd"/>
      <w:r>
        <w:rPr>
          <w:rFonts w:ascii="Times New Roman" w:hAnsi="Times New Roman" w:cs="Times New Roman"/>
          <w:sz w:val="24"/>
          <w:szCs w:val="24"/>
        </w:rPr>
        <w:t xml:space="preserve"> closed or open to the public.</w:t>
      </w:r>
    </w:p>
    <w:p w14:paraId="0DFF0840" w14:textId="77777777" w:rsidR="003D58B7" w:rsidRDefault="003D58B7" w:rsidP="003D58B7">
      <w:pPr>
        <w:spacing w:after="0" w:line="240" w:lineRule="auto"/>
        <w:jc w:val="both"/>
        <w:rPr>
          <w:rFonts w:ascii="Times New Roman" w:hAnsi="Times New Roman" w:cs="Times New Roman"/>
          <w:sz w:val="24"/>
          <w:szCs w:val="24"/>
        </w:rPr>
      </w:pPr>
    </w:p>
    <w:p w14:paraId="62157974" w14:textId="77777777" w:rsidR="003D58B7" w:rsidRDefault="003D58B7" w:rsidP="003D5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 Wagner reported that there were no closed meetings.</w:t>
      </w:r>
    </w:p>
    <w:p w14:paraId="19E99346" w14:textId="77777777" w:rsidR="003D58B7" w:rsidRDefault="003D58B7" w:rsidP="003D58B7">
      <w:pPr>
        <w:spacing w:after="0" w:line="240" w:lineRule="auto"/>
        <w:jc w:val="both"/>
        <w:rPr>
          <w:rFonts w:ascii="Times New Roman" w:hAnsi="Times New Roman" w:cs="Times New Roman"/>
          <w:sz w:val="24"/>
          <w:szCs w:val="24"/>
        </w:rPr>
      </w:pPr>
    </w:p>
    <w:p w14:paraId="3FF74673" w14:textId="315E0C96" w:rsidR="003D58B7" w:rsidRDefault="003D58B7" w:rsidP="003D5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reported that he was reappointed as the Chief Internal Auditor of the Illinois Department of Transportation (IDOT).  He also noted that Jerry Nimmons is the new IDOT Audit Manager.</w:t>
      </w:r>
    </w:p>
    <w:p w14:paraId="26C07407" w14:textId="77777777" w:rsidR="003D58B7" w:rsidRDefault="003D58B7" w:rsidP="003D58B7">
      <w:pPr>
        <w:spacing w:after="0" w:line="240" w:lineRule="auto"/>
        <w:jc w:val="both"/>
        <w:rPr>
          <w:rFonts w:ascii="Times New Roman" w:hAnsi="Times New Roman" w:cs="Times New Roman"/>
          <w:sz w:val="24"/>
          <w:szCs w:val="24"/>
        </w:rPr>
      </w:pPr>
    </w:p>
    <w:p w14:paraId="0925DBAA" w14:textId="2A60F063" w:rsidR="003D58B7" w:rsidRPr="003D58B7" w:rsidRDefault="003D58B7" w:rsidP="003D5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reported to the Board that she recently attended a Legislative Audit Commission (LAC) hearing for the Illinois Department of Human Services</w:t>
      </w:r>
      <w:r w:rsidR="005B433B">
        <w:rPr>
          <w:rFonts w:ascii="Times New Roman" w:hAnsi="Times New Roman" w:cs="Times New Roman"/>
          <w:sz w:val="24"/>
          <w:szCs w:val="24"/>
        </w:rPr>
        <w:t xml:space="preserve"> (IDHS)</w:t>
      </w:r>
      <w:r>
        <w:rPr>
          <w:rFonts w:ascii="Times New Roman" w:hAnsi="Times New Roman" w:cs="Times New Roman"/>
          <w:sz w:val="24"/>
          <w:szCs w:val="24"/>
        </w:rPr>
        <w:t>.  She noted that the commission required the hearing of two Compliance examination reports even though the external auditors follow up</w:t>
      </w:r>
      <w:r w:rsidR="005B433B">
        <w:rPr>
          <w:rFonts w:ascii="Times New Roman" w:hAnsi="Times New Roman" w:cs="Times New Roman"/>
          <w:sz w:val="24"/>
          <w:szCs w:val="24"/>
        </w:rPr>
        <w:t xml:space="preserve"> and report</w:t>
      </w:r>
      <w:r>
        <w:rPr>
          <w:rFonts w:ascii="Times New Roman" w:hAnsi="Times New Roman" w:cs="Times New Roman"/>
          <w:sz w:val="24"/>
          <w:szCs w:val="24"/>
        </w:rPr>
        <w:t xml:space="preserve"> on their </w:t>
      </w:r>
      <w:r w:rsidR="005B433B">
        <w:rPr>
          <w:rFonts w:ascii="Times New Roman" w:hAnsi="Times New Roman" w:cs="Times New Roman"/>
          <w:sz w:val="24"/>
          <w:szCs w:val="24"/>
        </w:rPr>
        <w:t xml:space="preserve">prior </w:t>
      </w:r>
      <w:r>
        <w:rPr>
          <w:rFonts w:ascii="Times New Roman" w:hAnsi="Times New Roman" w:cs="Times New Roman"/>
          <w:sz w:val="24"/>
          <w:szCs w:val="24"/>
        </w:rPr>
        <w:t>findings in successive audits.  Amy also noted that much of the subject matter of the hearing was not directly related to the information contained in the audit reports or the audit findings.</w:t>
      </w:r>
      <w:r w:rsidR="005B433B">
        <w:rPr>
          <w:rFonts w:ascii="Times New Roman" w:hAnsi="Times New Roman" w:cs="Times New Roman"/>
          <w:sz w:val="24"/>
          <w:szCs w:val="24"/>
        </w:rPr>
        <w:t xml:space="preserve"> Amy also noted that the LAC requested additional documentation to be provided by IDHS for LAC review prior to their next meeting.</w:t>
      </w:r>
    </w:p>
    <w:p w14:paraId="1106B6AA" w14:textId="77777777" w:rsidR="003D58B7" w:rsidRDefault="003D58B7" w:rsidP="003D58B7">
      <w:pPr>
        <w:spacing w:after="0" w:line="240" w:lineRule="auto"/>
        <w:jc w:val="both"/>
        <w:rPr>
          <w:rFonts w:ascii="Times New Roman" w:hAnsi="Times New Roman" w:cs="Times New Roman"/>
          <w:sz w:val="24"/>
          <w:szCs w:val="24"/>
        </w:rPr>
      </w:pPr>
    </w:p>
    <w:p w14:paraId="06A87DF2" w14:textId="77777777" w:rsidR="008153B3" w:rsidRPr="007643B9" w:rsidRDefault="008153B3" w:rsidP="00D26F8D">
      <w:pPr>
        <w:spacing w:after="0" w:line="240" w:lineRule="auto"/>
        <w:jc w:val="both"/>
        <w:rPr>
          <w:rFonts w:ascii="Times New Roman" w:hAnsi="Times New Roman" w:cs="Times New Roman"/>
          <w:sz w:val="24"/>
          <w:szCs w:val="24"/>
          <w:highlight w:val="yellow"/>
        </w:rPr>
      </w:pPr>
    </w:p>
    <w:p w14:paraId="5CF7FDFA" w14:textId="0A27C14F" w:rsidR="007022E6" w:rsidRPr="008A5E1C" w:rsidRDefault="00124A84" w:rsidP="0099440D">
      <w:pPr>
        <w:spacing w:after="0" w:line="240" w:lineRule="auto"/>
        <w:jc w:val="both"/>
        <w:rPr>
          <w:rFonts w:ascii="Times New Roman" w:hAnsi="Times New Roman" w:cs="Times New Roman"/>
          <w:b/>
          <w:bCs/>
          <w:sz w:val="24"/>
          <w:szCs w:val="24"/>
          <w:u w:val="single"/>
        </w:rPr>
      </w:pPr>
      <w:r w:rsidRPr="008A5E1C">
        <w:rPr>
          <w:rFonts w:ascii="Times New Roman" w:hAnsi="Times New Roman" w:cs="Times New Roman"/>
          <w:b/>
          <w:bCs/>
          <w:sz w:val="24"/>
          <w:szCs w:val="24"/>
          <w:u w:val="single"/>
        </w:rPr>
        <w:t>ANNOUNCEMENTS</w:t>
      </w:r>
    </w:p>
    <w:p w14:paraId="58655A12" w14:textId="77777777" w:rsidR="008153B3" w:rsidRPr="008A5E1C" w:rsidRDefault="008153B3" w:rsidP="0099440D">
      <w:pPr>
        <w:spacing w:after="0" w:line="240" w:lineRule="auto"/>
        <w:jc w:val="both"/>
        <w:rPr>
          <w:rFonts w:ascii="Times New Roman" w:hAnsi="Times New Roman" w:cs="Times New Roman"/>
          <w:sz w:val="24"/>
          <w:szCs w:val="24"/>
        </w:rPr>
      </w:pPr>
    </w:p>
    <w:p w14:paraId="201FEBD4" w14:textId="7476DF71" w:rsidR="000864F9" w:rsidRPr="008A5E1C" w:rsidRDefault="00CA6798" w:rsidP="0099440D">
      <w:pPr>
        <w:spacing w:after="0" w:line="240" w:lineRule="auto"/>
        <w:jc w:val="both"/>
        <w:rPr>
          <w:rFonts w:ascii="Times New Roman" w:hAnsi="Times New Roman" w:cs="Times New Roman"/>
          <w:sz w:val="24"/>
          <w:szCs w:val="24"/>
        </w:rPr>
      </w:pPr>
      <w:r w:rsidRPr="008A5E1C">
        <w:rPr>
          <w:rFonts w:ascii="Times New Roman" w:hAnsi="Times New Roman" w:cs="Times New Roman"/>
          <w:sz w:val="24"/>
          <w:szCs w:val="24"/>
        </w:rPr>
        <w:t xml:space="preserve">The next </w:t>
      </w:r>
      <w:proofErr w:type="gramStart"/>
      <w:r w:rsidRPr="008A5E1C">
        <w:rPr>
          <w:rFonts w:ascii="Times New Roman" w:hAnsi="Times New Roman" w:cs="Times New Roman"/>
          <w:sz w:val="24"/>
          <w:szCs w:val="24"/>
        </w:rPr>
        <w:t>regularly</w:t>
      </w:r>
      <w:proofErr w:type="gramEnd"/>
      <w:r w:rsidRPr="008A5E1C">
        <w:rPr>
          <w:rFonts w:ascii="Times New Roman" w:hAnsi="Times New Roman" w:cs="Times New Roman"/>
          <w:sz w:val="24"/>
          <w:szCs w:val="24"/>
        </w:rPr>
        <w:t xml:space="preserve"> in person meeting of the </w:t>
      </w:r>
      <w:r w:rsidR="00963B89" w:rsidRPr="008A5E1C">
        <w:rPr>
          <w:rFonts w:ascii="Times New Roman" w:hAnsi="Times New Roman" w:cs="Times New Roman"/>
          <w:sz w:val="24"/>
          <w:szCs w:val="24"/>
        </w:rPr>
        <w:t>SIAAB</w:t>
      </w:r>
      <w:r w:rsidRPr="008A5E1C">
        <w:rPr>
          <w:rFonts w:ascii="Times New Roman" w:hAnsi="Times New Roman" w:cs="Times New Roman"/>
          <w:sz w:val="24"/>
          <w:szCs w:val="24"/>
        </w:rPr>
        <w:t xml:space="preserve"> is scheduled for </w:t>
      </w:r>
      <w:r w:rsidR="008A5E1C" w:rsidRPr="008A5E1C">
        <w:rPr>
          <w:rFonts w:ascii="Times New Roman" w:hAnsi="Times New Roman" w:cs="Times New Roman"/>
          <w:sz w:val="24"/>
          <w:szCs w:val="24"/>
        </w:rPr>
        <w:t>October</w:t>
      </w:r>
      <w:r w:rsidR="00A907B2" w:rsidRPr="008A5E1C">
        <w:rPr>
          <w:rFonts w:ascii="Times New Roman" w:hAnsi="Times New Roman" w:cs="Times New Roman"/>
          <w:sz w:val="24"/>
          <w:szCs w:val="24"/>
        </w:rPr>
        <w:t xml:space="preserve"> </w:t>
      </w:r>
      <w:r w:rsidR="008A5E1C" w:rsidRPr="008A5E1C">
        <w:rPr>
          <w:rFonts w:ascii="Times New Roman" w:hAnsi="Times New Roman" w:cs="Times New Roman"/>
          <w:sz w:val="24"/>
          <w:szCs w:val="24"/>
        </w:rPr>
        <w:t>14</w:t>
      </w:r>
      <w:r w:rsidR="00C118E3" w:rsidRPr="008A5E1C">
        <w:rPr>
          <w:rFonts w:ascii="Times New Roman" w:hAnsi="Times New Roman" w:cs="Times New Roman"/>
          <w:sz w:val="24"/>
          <w:szCs w:val="24"/>
        </w:rPr>
        <w:t>,</w:t>
      </w:r>
      <w:r w:rsidRPr="008A5E1C">
        <w:rPr>
          <w:rFonts w:ascii="Times New Roman" w:hAnsi="Times New Roman" w:cs="Times New Roman"/>
          <w:sz w:val="24"/>
          <w:szCs w:val="24"/>
        </w:rPr>
        <w:t xml:space="preserve"> 202</w:t>
      </w:r>
      <w:r w:rsidR="00C118E3" w:rsidRPr="008A5E1C">
        <w:rPr>
          <w:rFonts w:ascii="Times New Roman" w:hAnsi="Times New Roman" w:cs="Times New Roman"/>
          <w:sz w:val="24"/>
          <w:szCs w:val="24"/>
        </w:rPr>
        <w:t>5</w:t>
      </w:r>
      <w:r w:rsidR="00901BDB" w:rsidRPr="008A5E1C">
        <w:rPr>
          <w:rFonts w:ascii="Times New Roman" w:hAnsi="Times New Roman" w:cs="Times New Roman"/>
          <w:sz w:val="24"/>
          <w:szCs w:val="24"/>
        </w:rPr>
        <w:t>,</w:t>
      </w:r>
      <w:r w:rsidRPr="008A5E1C">
        <w:rPr>
          <w:rFonts w:ascii="Times New Roman" w:hAnsi="Times New Roman" w:cs="Times New Roman"/>
          <w:sz w:val="24"/>
          <w:szCs w:val="24"/>
        </w:rPr>
        <w:t xml:space="preserve"> at 1:00 p.m.  The location is IDOT, 2300 S. Dirksen Parkway, Springfield, IL.</w:t>
      </w:r>
    </w:p>
    <w:p w14:paraId="147A6093" w14:textId="77777777" w:rsidR="007819A8" w:rsidRPr="005B433B" w:rsidRDefault="007819A8" w:rsidP="0099440D">
      <w:pPr>
        <w:spacing w:after="0" w:line="240" w:lineRule="auto"/>
        <w:jc w:val="both"/>
        <w:rPr>
          <w:rFonts w:ascii="Times New Roman" w:hAnsi="Times New Roman" w:cs="Times New Roman"/>
          <w:b/>
          <w:bCs/>
          <w:sz w:val="24"/>
          <w:szCs w:val="24"/>
          <w:u w:val="single"/>
        </w:rPr>
      </w:pPr>
    </w:p>
    <w:p w14:paraId="77CD5CAE" w14:textId="6D092FC4" w:rsidR="007022E6" w:rsidRPr="005B433B" w:rsidRDefault="00124A84" w:rsidP="0099440D">
      <w:pPr>
        <w:spacing w:after="0" w:line="240" w:lineRule="auto"/>
        <w:jc w:val="both"/>
        <w:rPr>
          <w:rFonts w:ascii="Times New Roman" w:hAnsi="Times New Roman" w:cs="Times New Roman"/>
          <w:b/>
          <w:bCs/>
          <w:sz w:val="24"/>
          <w:szCs w:val="24"/>
          <w:u w:val="single"/>
        </w:rPr>
      </w:pPr>
      <w:r w:rsidRPr="005B433B">
        <w:rPr>
          <w:rFonts w:ascii="Times New Roman" w:hAnsi="Times New Roman" w:cs="Times New Roman"/>
          <w:b/>
          <w:bCs/>
          <w:sz w:val="24"/>
          <w:szCs w:val="24"/>
          <w:u w:val="single"/>
        </w:rPr>
        <w:t>ADJOURNMENT</w:t>
      </w:r>
    </w:p>
    <w:p w14:paraId="2A0E4FE6" w14:textId="77777777" w:rsidR="008153B3" w:rsidRPr="007643B9" w:rsidRDefault="008153B3" w:rsidP="0099440D">
      <w:pPr>
        <w:spacing w:after="0" w:line="240" w:lineRule="auto"/>
        <w:jc w:val="both"/>
        <w:rPr>
          <w:rFonts w:ascii="Times New Roman" w:hAnsi="Times New Roman" w:cs="Times New Roman"/>
          <w:sz w:val="24"/>
          <w:szCs w:val="24"/>
          <w:highlight w:val="yellow"/>
        </w:rPr>
      </w:pPr>
    </w:p>
    <w:p w14:paraId="13083CC3" w14:textId="3AB86F8A" w:rsidR="007022E6" w:rsidRPr="00F8212D" w:rsidRDefault="007022E6" w:rsidP="0099440D">
      <w:pPr>
        <w:spacing w:after="0" w:line="240" w:lineRule="auto"/>
        <w:jc w:val="both"/>
        <w:rPr>
          <w:rFonts w:ascii="Times New Roman" w:hAnsi="Times New Roman" w:cs="Times New Roman"/>
          <w:sz w:val="24"/>
          <w:szCs w:val="24"/>
        </w:rPr>
      </w:pPr>
      <w:r w:rsidRPr="008A5E1C">
        <w:rPr>
          <w:rFonts w:ascii="Times New Roman" w:hAnsi="Times New Roman" w:cs="Times New Roman"/>
          <w:sz w:val="24"/>
          <w:szCs w:val="24"/>
        </w:rPr>
        <w:t xml:space="preserve">A motion to adjourn was made by </w:t>
      </w:r>
      <w:r w:rsidR="00672740" w:rsidRPr="008A5E1C">
        <w:rPr>
          <w:rFonts w:ascii="Times New Roman" w:hAnsi="Times New Roman" w:cs="Times New Roman"/>
          <w:sz w:val="24"/>
          <w:szCs w:val="24"/>
        </w:rPr>
        <w:t>Steve Kirk</w:t>
      </w:r>
      <w:r w:rsidR="00D42376" w:rsidRPr="008A5E1C">
        <w:rPr>
          <w:rFonts w:ascii="Times New Roman" w:hAnsi="Times New Roman" w:cs="Times New Roman"/>
          <w:sz w:val="24"/>
          <w:szCs w:val="24"/>
        </w:rPr>
        <w:t xml:space="preserve"> </w:t>
      </w:r>
      <w:r w:rsidR="00B11FA6" w:rsidRPr="008A5E1C">
        <w:rPr>
          <w:rFonts w:ascii="Times New Roman" w:hAnsi="Times New Roman" w:cs="Times New Roman"/>
          <w:sz w:val="24"/>
          <w:szCs w:val="24"/>
        </w:rPr>
        <w:t>an</w:t>
      </w:r>
      <w:r w:rsidR="00D42376" w:rsidRPr="008A5E1C">
        <w:rPr>
          <w:rFonts w:ascii="Times New Roman" w:hAnsi="Times New Roman" w:cs="Times New Roman"/>
          <w:sz w:val="24"/>
          <w:szCs w:val="24"/>
        </w:rPr>
        <w:t>d</w:t>
      </w:r>
      <w:r w:rsidR="00D87D66" w:rsidRPr="008A5E1C">
        <w:rPr>
          <w:rFonts w:ascii="Times New Roman" w:hAnsi="Times New Roman" w:cs="Times New Roman"/>
          <w:sz w:val="24"/>
          <w:szCs w:val="24"/>
        </w:rPr>
        <w:t xml:space="preserve"> second</w:t>
      </w:r>
      <w:r w:rsidR="00F60769" w:rsidRPr="008A5E1C">
        <w:rPr>
          <w:rFonts w:ascii="Times New Roman" w:hAnsi="Times New Roman" w:cs="Times New Roman"/>
          <w:sz w:val="24"/>
          <w:szCs w:val="24"/>
        </w:rPr>
        <w:t>ed</w:t>
      </w:r>
      <w:r w:rsidR="00D87D66" w:rsidRPr="008A5E1C">
        <w:rPr>
          <w:rFonts w:ascii="Times New Roman" w:hAnsi="Times New Roman" w:cs="Times New Roman"/>
          <w:sz w:val="24"/>
          <w:szCs w:val="24"/>
        </w:rPr>
        <w:t xml:space="preserve"> by</w:t>
      </w:r>
      <w:r w:rsidR="00CA6798" w:rsidRPr="008A5E1C">
        <w:rPr>
          <w:rFonts w:ascii="Times New Roman" w:hAnsi="Times New Roman" w:cs="Times New Roman"/>
          <w:sz w:val="24"/>
          <w:szCs w:val="24"/>
        </w:rPr>
        <w:t xml:space="preserve"> </w:t>
      </w:r>
      <w:r w:rsidR="008A5E1C" w:rsidRPr="008A5E1C">
        <w:rPr>
          <w:rFonts w:ascii="Times New Roman" w:hAnsi="Times New Roman" w:cs="Times New Roman"/>
          <w:sz w:val="24"/>
          <w:szCs w:val="24"/>
        </w:rPr>
        <w:t>Julie Zemaitis</w:t>
      </w:r>
      <w:r w:rsidR="00D87D66" w:rsidRPr="008A5E1C">
        <w:rPr>
          <w:rFonts w:ascii="Times New Roman" w:hAnsi="Times New Roman" w:cs="Times New Roman"/>
          <w:sz w:val="24"/>
          <w:szCs w:val="24"/>
        </w:rPr>
        <w:t>. Th</w:t>
      </w:r>
      <w:r w:rsidRPr="008A5E1C">
        <w:rPr>
          <w:rFonts w:ascii="Times New Roman" w:hAnsi="Times New Roman" w:cs="Times New Roman"/>
          <w:sz w:val="24"/>
          <w:szCs w:val="24"/>
        </w:rPr>
        <w:t xml:space="preserve">e motion </w:t>
      </w:r>
      <w:r w:rsidR="00BC78E6" w:rsidRPr="008A5E1C">
        <w:rPr>
          <w:rFonts w:ascii="Times New Roman" w:hAnsi="Times New Roman" w:cs="Times New Roman"/>
          <w:sz w:val="24"/>
          <w:szCs w:val="24"/>
        </w:rPr>
        <w:t>passed</w:t>
      </w:r>
      <w:r w:rsidRPr="008A5E1C">
        <w:rPr>
          <w:rFonts w:ascii="Times New Roman" w:hAnsi="Times New Roman" w:cs="Times New Roman"/>
          <w:sz w:val="24"/>
          <w:szCs w:val="24"/>
        </w:rPr>
        <w:t xml:space="preserve"> unanimously</w:t>
      </w:r>
      <w:r w:rsidRPr="007C39B3">
        <w:rPr>
          <w:rFonts w:ascii="Times New Roman" w:hAnsi="Times New Roman" w:cs="Times New Roman"/>
          <w:sz w:val="24"/>
          <w:szCs w:val="24"/>
        </w:rPr>
        <w:t>. The meeting adjourned at</w:t>
      </w:r>
      <w:r w:rsidR="00BB4557" w:rsidRPr="007C39B3">
        <w:rPr>
          <w:rFonts w:ascii="Times New Roman" w:hAnsi="Times New Roman" w:cs="Times New Roman"/>
          <w:sz w:val="24"/>
          <w:szCs w:val="24"/>
        </w:rPr>
        <w:t xml:space="preserve"> </w:t>
      </w:r>
      <w:r w:rsidR="008A5E1C" w:rsidRPr="00F10BD8">
        <w:rPr>
          <w:rFonts w:ascii="Times New Roman" w:hAnsi="Times New Roman" w:cs="Times New Roman"/>
          <w:sz w:val="24"/>
          <w:szCs w:val="24"/>
        </w:rPr>
        <w:t>2</w:t>
      </w:r>
      <w:r w:rsidR="00B363B5" w:rsidRPr="00F10BD8">
        <w:rPr>
          <w:rFonts w:ascii="Times New Roman" w:hAnsi="Times New Roman" w:cs="Times New Roman"/>
          <w:sz w:val="24"/>
          <w:szCs w:val="24"/>
        </w:rPr>
        <w:t>:</w:t>
      </w:r>
      <w:r w:rsidR="008A5E1C" w:rsidRPr="00F10BD8">
        <w:rPr>
          <w:rFonts w:ascii="Times New Roman" w:hAnsi="Times New Roman" w:cs="Times New Roman"/>
          <w:sz w:val="24"/>
          <w:szCs w:val="24"/>
        </w:rPr>
        <w:t>25</w:t>
      </w:r>
      <w:r w:rsidR="00EB0761" w:rsidRPr="007C39B3">
        <w:rPr>
          <w:rFonts w:ascii="Times New Roman" w:hAnsi="Times New Roman" w:cs="Times New Roman"/>
          <w:sz w:val="24"/>
          <w:szCs w:val="24"/>
        </w:rPr>
        <w:t xml:space="preserve"> </w:t>
      </w:r>
      <w:r w:rsidR="008A5E1C">
        <w:rPr>
          <w:rFonts w:ascii="Times New Roman" w:hAnsi="Times New Roman" w:cs="Times New Roman"/>
          <w:sz w:val="24"/>
          <w:szCs w:val="24"/>
        </w:rPr>
        <w:t>P</w:t>
      </w:r>
      <w:r w:rsidR="00384114" w:rsidRPr="007C39B3">
        <w:rPr>
          <w:rFonts w:ascii="Times New Roman" w:hAnsi="Times New Roman" w:cs="Times New Roman"/>
          <w:sz w:val="24"/>
          <w:szCs w:val="24"/>
        </w:rPr>
        <w:t>.</w:t>
      </w:r>
      <w:r w:rsidR="008A5E1C">
        <w:rPr>
          <w:rFonts w:ascii="Times New Roman" w:hAnsi="Times New Roman" w:cs="Times New Roman"/>
          <w:sz w:val="24"/>
          <w:szCs w:val="24"/>
        </w:rPr>
        <w:t>M</w:t>
      </w:r>
      <w:r w:rsidR="00C8543F" w:rsidRPr="007C39B3">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D253" w14:textId="77777777" w:rsidR="00D80CB0" w:rsidRDefault="00D80CB0">
      <w:pPr>
        <w:spacing w:after="0" w:line="240" w:lineRule="auto"/>
      </w:pPr>
      <w:r>
        <w:separator/>
      </w:r>
    </w:p>
  </w:endnote>
  <w:endnote w:type="continuationSeparator" w:id="0">
    <w:p w14:paraId="62CA3329" w14:textId="77777777" w:rsidR="00D80CB0" w:rsidRDefault="00D8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D4E3" w14:textId="77777777" w:rsidR="00D80CB0" w:rsidRDefault="00D80CB0">
      <w:pPr>
        <w:spacing w:after="0" w:line="240" w:lineRule="auto"/>
      </w:pPr>
      <w:r>
        <w:separator/>
      </w:r>
    </w:p>
  </w:footnote>
  <w:footnote w:type="continuationSeparator" w:id="0">
    <w:p w14:paraId="6CEAE585" w14:textId="77777777" w:rsidR="00D80CB0" w:rsidRDefault="00D80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543D" w14:textId="30DFC6D6"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44C34"/>
    <w:multiLevelType w:val="hybridMultilevel"/>
    <w:tmpl w:val="3F2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7"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1"/>
  </w:num>
  <w:num w:numId="2" w16cid:durableId="858117">
    <w:abstractNumId w:val="15"/>
  </w:num>
  <w:num w:numId="3" w16cid:durableId="1644773506">
    <w:abstractNumId w:val="14"/>
  </w:num>
  <w:num w:numId="4" w16cid:durableId="1925069982">
    <w:abstractNumId w:val="16"/>
  </w:num>
  <w:num w:numId="5" w16cid:durableId="719089337">
    <w:abstractNumId w:val="16"/>
  </w:num>
  <w:num w:numId="6" w16cid:durableId="659390249">
    <w:abstractNumId w:val="16"/>
  </w:num>
  <w:num w:numId="7" w16cid:durableId="1733502143">
    <w:abstractNumId w:val="8"/>
  </w:num>
  <w:num w:numId="8" w16cid:durableId="192304492">
    <w:abstractNumId w:val="20"/>
  </w:num>
  <w:num w:numId="9" w16cid:durableId="497425091">
    <w:abstractNumId w:val="13"/>
  </w:num>
  <w:num w:numId="10" w16cid:durableId="371538365">
    <w:abstractNumId w:val="18"/>
  </w:num>
  <w:num w:numId="11" w16cid:durableId="1265377647">
    <w:abstractNumId w:val="17"/>
  </w:num>
  <w:num w:numId="12" w16cid:durableId="750346914">
    <w:abstractNumId w:val="5"/>
  </w:num>
  <w:num w:numId="13" w16cid:durableId="466897529">
    <w:abstractNumId w:val="22"/>
  </w:num>
  <w:num w:numId="14" w16cid:durableId="511264665">
    <w:abstractNumId w:val="3"/>
  </w:num>
  <w:num w:numId="15" w16cid:durableId="1355303393">
    <w:abstractNumId w:val="19"/>
  </w:num>
  <w:num w:numId="16" w16cid:durableId="1502890334">
    <w:abstractNumId w:val="7"/>
  </w:num>
  <w:num w:numId="17" w16cid:durableId="2055496847">
    <w:abstractNumId w:val="9"/>
  </w:num>
  <w:num w:numId="18" w16cid:durableId="608974546">
    <w:abstractNumId w:val="25"/>
  </w:num>
  <w:num w:numId="19" w16cid:durableId="1080370513">
    <w:abstractNumId w:val="10"/>
  </w:num>
  <w:num w:numId="20" w16cid:durableId="87777798">
    <w:abstractNumId w:val="4"/>
  </w:num>
  <w:num w:numId="21" w16cid:durableId="538856329">
    <w:abstractNumId w:val="1"/>
  </w:num>
  <w:num w:numId="22" w16cid:durableId="1926261131">
    <w:abstractNumId w:val="23"/>
  </w:num>
  <w:num w:numId="23" w16cid:durableId="705787516">
    <w:abstractNumId w:val="24"/>
  </w:num>
  <w:num w:numId="24" w16cid:durableId="879437059">
    <w:abstractNumId w:val="2"/>
  </w:num>
  <w:num w:numId="25" w16cid:durableId="1888099557">
    <w:abstractNumId w:val="21"/>
  </w:num>
  <w:num w:numId="26" w16cid:durableId="313145904">
    <w:abstractNumId w:val="0"/>
  </w:num>
  <w:num w:numId="27" w16cid:durableId="988051223">
    <w:abstractNumId w:val="12"/>
  </w:num>
  <w:num w:numId="28" w16cid:durableId="581332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5B86"/>
    <w:rsid w:val="00046149"/>
    <w:rsid w:val="00052129"/>
    <w:rsid w:val="000547E6"/>
    <w:rsid w:val="00054803"/>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1B8E"/>
    <w:rsid w:val="0007422A"/>
    <w:rsid w:val="0007583D"/>
    <w:rsid w:val="00075B5A"/>
    <w:rsid w:val="000761AA"/>
    <w:rsid w:val="00081428"/>
    <w:rsid w:val="00081991"/>
    <w:rsid w:val="000822E9"/>
    <w:rsid w:val="00083A0E"/>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98D"/>
    <w:rsid w:val="000A1FAC"/>
    <w:rsid w:val="000A2971"/>
    <w:rsid w:val="000A449B"/>
    <w:rsid w:val="000A4D93"/>
    <w:rsid w:val="000A75A8"/>
    <w:rsid w:val="000B04FC"/>
    <w:rsid w:val="000B14DD"/>
    <w:rsid w:val="000B3056"/>
    <w:rsid w:val="000B3290"/>
    <w:rsid w:val="000B339A"/>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0C2"/>
    <w:rsid w:val="000D56A8"/>
    <w:rsid w:val="000D66BF"/>
    <w:rsid w:val="000D72A2"/>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3C9B"/>
    <w:rsid w:val="000F4816"/>
    <w:rsid w:val="000F4F22"/>
    <w:rsid w:val="000F5342"/>
    <w:rsid w:val="000F536E"/>
    <w:rsid w:val="000F558C"/>
    <w:rsid w:val="000F6913"/>
    <w:rsid w:val="000F7C1F"/>
    <w:rsid w:val="00101802"/>
    <w:rsid w:val="00101954"/>
    <w:rsid w:val="00102351"/>
    <w:rsid w:val="001023B1"/>
    <w:rsid w:val="00102E90"/>
    <w:rsid w:val="00104612"/>
    <w:rsid w:val="001048E4"/>
    <w:rsid w:val="001050C4"/>
    <w:rsid w:val="00105E25"/>
    <w:rsid w:val="00106177"/>
    <w:rsid w:val="00106F6E"/>
    <w:rsid w:val="00107A54"/>
    <w:rsid w:val="00110B5C"/>
    <w:rsid w:val="00111823"/>
    <w:rsid w:val="0011250C"/>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974"/>
    <w:rsid w:val="00131B22"/>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437"/>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76748"/>
    <w:rsid w:val="00177D5F"/>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211C"/>
    <w:rsid w:val="001A2A2D"/>
    <w:rsid w:val="001A2B66"/>
    <w:rsid w:val="001A2BCF"/>
    <w:rsid w:val="001A33F3"/>
    <w:rsid w:val="001A3429"/>
    <w:rsid w:val="001A6D68"/>
    <w:rsid w:val="001A762D"/>
    <w:rsid w:val="001B0293"/>
    <w:rsid w:val="001B07E8"/>
    <w:rsid w:val="001B10FA"/>
    <w:rsid w:val="001B1737"/>
    <w:rsid w:val="001B3586"/>
    <w:rsid w:val="001B5268"/>
    <w:rsid w:val="001B625B"/>
    <w:rsid w:val="001B6BF6"/>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37E37"/>
    <w:rsid w:val="00240435"/>
    <w:rsid w:val="00241BA8"/>
    <w:rsid w:val="00241C00"/>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2482"/>
    <w:rsid w:val="00283186"/>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08D"/>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3E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60B"/>
    <w:rsid w:val="002F6BCC"/>
    <w:rsid w:val="002F6C90"/>
    <w:rsid w:val="002F7076"/>
    <w:rsid w:val="002F7BFF"/>
    <w:rsid w:val="003000AE"/>
    <w:rsid w:val="00301C23"/>
    <w:rsid w:val="00303415"/>
    <w:rsid w:val="003056AA"/>
    <w:rsid w:val="003059C7"/>
    <w:rsid w:val="00305A04"/>
    <w:rsid w:val="00306661"/>
    <w:rsid w:val="00307011"/>
    <w:rsid w:val="003146D1"/>
    <w:rsid w:val="00314A1F"/>
    <w:rsid w:val="00314D4D"/>
    <w:rsid w:val="00315822"/>
    <w:rsid w:val="003160CF"/>
    <w:rsid w:val="00316F62"/>
    <w:rsid w:val="00321816"/>
    <w:rsid w:val="00321F28"/>
    <w:rsid w:val="003222C6"/>
    <w:rsid w:val="00323713"/>
    <w:rsid w:val="00326527"/>
    <w:rsid w:val="00327715"/>
    <w:rsid w:val="003309F0"/>
    <w:rsid w:val="00331316"/>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3AE"/>
    <w:rsid w:val="003808BF"/>
    <w:rsid w:val="00380E84"/>
    <w:rsid w:val="003816CC"/>
    <w:rsid w:val="00381FE8"/>
    <w:rsid w:val="00382707"/>
    <w:rsid w:val="00382A45"/>
    <w:rsid w:val="00383863"/>
    <w:rsid w:val="00384114"/>
    <w:rsid w:val="003841F3"/>
    <w:rsid w:val="00384200"/>
    <w:rsid w:val="00384A47"/>
    <w:rsid w:val="0038652F"/>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5C"/>
    <w:rsid w:val="003C5CE5"/>
    <w:rsid w:val="003C6243"/>
    <w:rsid w:val="003C7AED"/>
    <w:rsid w:val="003D0CC9"/>
    <w:rsid w:val="003D148D"/>
    <w:rsid w:val="003D58B7"/>
    <w:rsid w:val="003D5E35"/>
    <w:rsid w:val="003D61B0"/>
    <w:rsid w:val="003D7A02"/>
    <w:rsid w:val="003E0007"/>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11E"/>
    <w:rsid w:val="003F3596"/>
    <w:rsid w:val="003F412B"/>
    <w:rsid w:val="0040004C"/>
    <w:rsid w:val="00400291"/>
    <w:rsid w:val="00400E67"/>
    <w:rsid w:val="004033FB"/>
    <w:rsid w:val="004035DE"/>
    <w:rsid w:val="00403A35"/>
    <w:rsid w:val="00404A88"/>
    <w:rsid w:val="0040520B"/>
    <w:rsid w:val="004064F8"/>
    <w:rsid w:val="004070F6"/>
    <w:rsid w:val="00407209"/>
    <w:rsid w:val="00407689"/>
    <w:rsid w:val="004100A4"/>
    <w:rsid w:val="00411BDD"/>
    <w:rsid w:val="00411CB9"/>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2F26"/>
    <w:rsid w:val="004333AC"/>
    <w:rsid w:val="00433667"/>
    <w:rsid w:val="004338DB"/>
    <w:rsid w:val="004346A5"/>
    <w:rsid w:val="00434B88"/>
    <w:rsid w:val="00436C0E"/>
    <w:rsid w:val="00440242"/>
    <w:rsid w:val="00441034"/>
    <w:rsid w:val="004414A2"/>
    <w:rsid w:val="00441967"/>
    <w:rsid w:val="00444061"/>
    <w:rsid w:val="00444288"/>
    <w:rsid w:val="00444425"/>
    <w:rsid w:val="0044559C"/>
    <w:rsid w:val="00445747"/>
    <w:rsid w:val="0045090A"/>
    <w:rsid w:val="00450CCD"/>
    <w:rsid w:val="0045151A"/>
    <w:rsid w:val="0045204D"/>
    <w:rsid w:val="0045240B"/>
    <w:rsid w:val="00453C82"/>
    <w:rsid w:val="00455623"/>
    <w:rsid w:val="00455B1A"/>
    <w:rsid w:val="0045631F"/>
    <w:rsid w:val="004572B3"/>
    <w:rsid w:val="00457D21"/>
    <w:rsid w:val="004606AF"/>
    <w:rsid w:val="004644E9"/>
    <w:rsid w:val="00464DDC"/>
    <w:rsid w:val="00465344"/>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AEB"/>
    <w:rsid w:val="004A0E9E"/>
    <w:rsid w:val="004A0EF1"/>
    <w:rsid w:val="004A146B"/>
    <w:rsid w:val="004A2C1B"/>
    <w:rsid w:val="004A3142"/>
    <w:rsid w:val="004A3256"/>
    <w:rsid w:val="004A3B3D"/>
    <w:rsid w:val="004A46D1"/>
    <w:rsid w:val="004A4A29"/>
    <w:rsid w:val="004A519B"/>
    <w:rsid w:val="004A5760"/>
    <w:rsid w:val="004A6588"/>
    <w:rsid w:val="004A6EE9"/>
    <w:rsid w:val="004A72FF"/>
    <w:rsid w:val="004A753B"/>
    <w:rsid w:val="004A790B"/>
    <w:rsid w:val="004B1F30"/>
    <w:rsid w:val="004B229D"/>
    <w:rsid w:val="004B2757"/>
    <w:rsid w:val="004B2C2B"/>
    <w:rsid w:val="004B33F2"/>
    <w:rsid w:val="004B3A64"/>
    <w:rsid w:val="004B3C9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40FB"/>
    <w:rsid w:val="00526C29"/>
    <w:rsid w:val="00527305"/>
    <w:rsid w:val="00527A2D"/>
    <w:rsid w:val="00530609"/>
    <w:rsid w:val="005310B3"/>
    <w:rsid w:val="00533487"/>
    <w:rsid w:val="00534519"/>
    <w:rsid w:val="00534BD4"/>
    <w:rsid w:val="00535438"/>
    <w:rsid w:val="00535A7B"/>
    <w:rsid w:val="00536294"/>
    <w:rsid w:val="005368AD"/>
    <w:rsid w:val="00536B30"/>
    <w:rsid w:val="00536C62"/>
    <w:rsid w:val="00536CB1"/>
    <w:rsid w:val="005377ED"/>
    <w:rsid w:val="005404E3"/>
    <w:rsid w:val="00540754"/>
    <w:rsid w:val="005408BA"/>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1D09"/>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A70E2"/>
    <w:rsid w:val="005B1C8B"/>
    <w:rsid w:val="005B2E88"/>
    <w:rsid w:val="005B33A1"/>
    <w:rsid w:val="005B351B"/>
    <w:rsid w:val="005B408C"/>
    <w:rsid w:val="005B433B"/>
    <w:rsid w:val="005B4468"/>
    <w:rsid w:val="005B477B"/>
    <w:rsid w:val="005B5DF0"/>
    <w:rsid w:val="005B621A"/>
    <w:rsid w:val="005B70AE"/>
    <w:rsid w:val="005B71A9"/>
    <w:rsid w:val="005C238E"/>
    <w:rsid w:val="005C325F"/>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2A1"/>
    <w:rsid w:val="005E4FBD"/>
    <w:rsid w:val="005E5899"/>
    <w:rsid w:val="005E59FF"/>
    <w:rsid w:val="005E5A20"/>
    <w:rsid w:val="005E5FBC"/>
    <w:rsid w:val="005E6BE1"/>
    <w:rsid w:val="005E70ED"/>
    <w:rsid w:val="005E7D5A"/>
    <w:rsid w:val="005F113D"/>
    <w:rsid w:val="005F17FC"/>
    <w:rsid w:val="005F1B67"/>
    <w:rsid w:val="005F276C"/>
    <w:rsid w:val="005F2BB7"/>
    <w:rsid w:val="005F3246"/>
    <w:rsid w:val="005F325B"/>
    <w:rsid w:val="005F4B55"/>
    <w:rsid w:val="005F5487"/>
    <w:rsid w:val="005F59E3"/>
    <w:rsid w:val="005F71E2"/>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599E"/>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478DA"/>
    <w:rsid w:val="00651BB5"/>
    <w:rsid w:val="00651EA6"/>
    <w:rsid w:val="006521E1"/>
    <w:rsid w:val="00652DD3"/>
    <w:rsid w:val="00654CEB"/>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73D3A"/>
    <w:rsid w:val="00677B53"/>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5530"/>
    <w:rsid w:val="006A71B7"/>
    <w:rsid w:val="006B18F8"/>
    <w:rsid w:val="006B2CA7"/>
    <w:rsid w:val="006B30E9"/>
    <w:rsid w:val="006B38F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439"/>
    <w:rsid w:val="006D5C99"/>
    <w:rsid w:val="006D61D3"/>
    <w:rsid w:val="006D61E0"/>
    <w:rsid w:val="006D6423"/>
    <w:rsid w:val="006D7A93"/>
    <w:rsid w:val="006E09CC"/>
    <w:rsid w:val="006E0E4D"/>
    <w:rsid w:val="006E223F"/>
    <w:rsid w:val="006E2CBB"/>
    <w:rsid w:val="006E3AF3"/>
    <w:rsid w:val="006E4FA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6A9D"/>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1E87"/>
    <w:rsid w:val="00762CB5"/>
    <w:rsid w:val="00763B64"/>
    <w:rsid w:val="007643B9"/>
    <w:rsid w:val="00764A6F"/>
    <w:rsid w:val="00766A35"/>
    <w:rsid w:val="00766CC4"/>
    <w:rsid w:val="00770030"/>
    <w:rsid w:val="00770F8D"/>
    <w:rsid w:val="00771C10"/>
    <w:rsid w:val="0077566A"/>
    <w:rsid w:val="00777966"/>
    <w:rsid w:val="007802D7"/>
    <w:rsid w:val="00780412"/>
    <w:rsid w:val="007809DF"/>
    <w:rsid w:val="00780FDE"/>
    <w:rsid w:val="0078186E"/>
    <w:rsid w:val="007819A8"/>
    <w:rsid w:val="00782361"/>
    <w:rsid w:val="0078281B"/>
    <w:rsid w:val="007831E5"/>
    <w:rsid w:val="0078387B"/>
    <w:rsid w:val="00784093"/>
    <w:rsid w:val="00785F47"/>
    <w:rsid w:val="007861C4"/>
    <w:rsid w:val="007909E0"/>
    <w:rsid w:val="00791B0A"/>
    <w:rsid w:val="00791D5C"/>
    <w:rsid w:val="00791D64"/>
    <w:rsid w:val="0079273F"/>
    <w:rsid w:val="00792CAB"/>
    <w:rsid w:val="00792D00"/>
    <w:rsid w:val="00793B04"/>
    <w:rsid w:val="007946EF"/>
    <w:rsid w:val="00794BCB"/>
    <w:rsid w:val="0079556F"/>
    <w:rsid w:val="00795A05"/>
    <w:rsid w:val="007960EC"/>
    <w:rsid w:val="00796103"/>
    <w:rsid w:val="007962CB"/>
    <w:rsid w:val="007962D8"/>
    <w:rsid w:val="007A13DA"/>
    <w:rsid w:val="007A37DF"/>
    <w:rsid w:val="007A4240"/>
    <w:rsid w:val="007A5FB6"/>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1F58"/>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18B"/>
    <w:rsid w:val="00801706"/>
    <w:rsid w:val="00801F1B"/>
    <w:rsid w:val="0080281D"/>
    <w:rsid w:val="008032A4"/>
    <w:rsid w:val="0080335D"/>
    <w:rsid w:val="008067CB"/>
    <w:rsid w:val="00807CC4"/>
    <w:rsid w:val="00811975"/>
    <w:rsid w:val="00812826"/>
    <w:rsid w:val="00813ECD"/>
    <w:rsid w:val="00814B04"/>
    <w:rsid w:val="008153B3"/>
    <w:rsid w:val="008158C2"/>
    <w:rsid w:val="00815F9C"/>
    <w:rsid w:val="00817683"/>
    <w:rsid w:val="00817C4A"/>
    <w:rsid w:val="0082129E"/>
    <w:rsid w:val="008213A7"/>
    <w:rsid w:val="00821901"/>
    <w:rsid w:val="008236A8"/>
    <w:rsid w:val="00824208"/>
    <w:rsid w:val="008257AF"/>
    <w:rsid w:val="008265F5"/>
    <w:rsid w:val="008266AD"/>
    <w:rsid w:val="00826CD4"/>
    <w:rsid w:val="00826DA0"/>
    <w:rsid w:val="00827804"/>
    <w:rsid w:val="00830093"/>
    <w:rsid w:val="008300B9"/>
    <w:rsid w:val="00831690"/>
    <w:rsid w:val="00831695"/>
    <w:rsid w:val="00832196"/>
    <w:rsid w:val="008349FE"/>
    <w:rsid w:val="00834ABC"/>
    <w:rsid w:val="00834FDB"/>
    <w:rsid w:val="00835A32"/>
    <w:rsid w:val="008373C3"/>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4C67"/>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4932"/>
    <w:rsid w:val="00875752"/>
    <w:rsid w:val="008762DE"/>
    <w:rsid w:val="008764E0"/>
    <w:rsid w:val="00876A6F"/>
    <w:rsid w:val="00876F08"/>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4E55"/>
    <w:rsid w:val="008A5824"/>
    <w:rsid w:val="008A5E1C"/>
    <w:rsid w:val="008B00CC"/>
    <w:rsid w:val="008B081E"/>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6CDB"/>
    <w:rsid w:val="008C729B"/>
    <w:rsid w:val="008D0CFC"/>
    <w:rsid w:val="008D0D86"/>
    <w:rsid w:val="008D30FD"/>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820"/>
    <w:rsid w:val="008F59EF"/>
    <w:rsid w:val="008F78EF"/>
    <w:rsid w:val="00900F9C"/>
    <w:rsid w:val="00901578"/>
    <w:rsid w:val="00901BDB"/>
    <w:rsid w:val="00901C55"/>
    <w:rsid w:val="00901CC2"/>
    <w:rsid w:val="0090221C"/>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17D49"/>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1EA"/>
    <w:rsid w:val="00942260"/>
    <w:rsid w:val="00942917"/>
    <w:rsid w:val="00942CE4"/>
    <w:rsid w:val="00942EC9"/>
    <w:rsid w:val="009438B2"/>
    <w:rsid w:val="009447D9"/>
    <w:rsid w:val="009451CF"/>
    <w:rsid w:val="009466F9"/>
    <w:rsid w:val="00946F31"/>
    <w:rsid w:val="009470A5"/>
    <w:rsid w:val="00950911"/>
    <w:rsid w:val="00951698"/>
    <w:rsid w:val="009520A7"/>
    <w:rsid w:val="0095261D"/>
    <w:rsid w:val="00953F0C"/>
    <w:rsid w:val="009546FF"/>
    <w:rsid w:val="00954929"/>
    <w:rsid w:val="0095501C"/>
    <w:rsid w:val="00955294"/>
    <w:rsid w:val="0095654B"/>
    <w:rsid w:val="0095737D"/>
    <w:rsid w:val="0095772B"/>
    <w:rsid w:val="0095788D"/>
    <w:rsid w:val="009578E0"/>
    <w:rsid w:val="00960254"/>
    <w:rsid w:val="0096051C"/>
    <w:rsid w:val="00961349"/>
    <w:rsid w:val="00961C2E"/>
    <w:rsid w:val="009632FD"/>
    <w:rsid w:val="00963B89"/>
    <w:rsid w:val="009667B3"/>
    <w:rsid w:val="0096681F"/>
    <w:rsid w:val="009669FE"/>
    <w:rsid w:val="0096749E"/>
    <w:rsid w:val="009675DB"/>
    <w:rsid w:val="00971A94"/>
    <w:rsid w:val="009726AB"/>
    <w:rsid w:val="009726DA"/>
    <w:rsid w:val="00973D00"/>
    <w:rsid w:val="00974210"/>
    <w:rsid w:val="00975DE2"/>
    <w:rsid w:val="00976159"/>
    <w:rsid w:val="00976F53"/>
    <w:rsid w:val="00981913"/>
    <w:rsid w:val="009822DD"/>
    <w:rsid w:val="00983483"/>
    <w:rsid w:val="00984EE4"/>
    <w:rsid w:val="0098522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6C77"/>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65E"/>
    <w:rsid w:val="009F5BA7"/>
    <w:rsid w:val="009F5BD2"/>
    <w:rsid w:val="009F7464"/>
    <w:rsid w:val="009F7556"/>
    <w:rsid w:val="009F7607"/>
    <w:rsid w:val="009F7F2E"/>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6A6D"/>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7B2"/>
    <w:rsid w:val="00A90E34"/>
    <w:rsid w:val="00A930CC"/>
    <w:rsid w:val="00A93327"/>
    <w:rsid w:val="00A934B3"/>
    <w:rsid w:val="00A93B8B"/>
    <w:rsid w:val="00A93CF8"/>
    <w:rsid w:val="00A9452B"/>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4EA9"/>
    <w:rsid w:val="00AD5DA9"/>
    <w:rsid w:val="00AD6011"/>
    <w:rsid w:val="00AD62DD"/>
    <w:rsid w:val="00AD6E39"/>
    <w:rsid w:val="00AD7287"/>
    <w:rsid w:val="00AE1C16"/>
    <w:rsid w:val="00AE2300"/>
    <w:rsid w:val="00AE2FF0"/>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692"/>
    <w:rsid w:val="00B10C31"/>
    <w:rsid w:val="00B10E68"/>
    <w:rsid w:val="00B11B15"/>
    <w:rsid w:val="00B11FA6"/>
    <w:rsid w:val="00B126C4"/>
    <w:rsid w:val="00B16F78"/>
    <w:rsid w:val="00B17518"/>
    <w:rsid w:val="00B17A6A"/>
    <w:rsid w:val="00B17F25"/>
    <w:rsid w:val="00B200F1"/>
    <w:rsid w:val="00B228EE"/>
    <w:rsid w:val="00B22B0C"/>
    <w:rsid w:val="00B2786A"/>
    <w:rsid w:val="00B279DF"/>
    <w:rsid w:val="00B30DF1"/>
    <w:rsid w:val="00B316EA"/>
    <w:rsid w:val="00B32085"/>
    <w:rsid w:val="00B321F1"/>
    <w:rsid w:val="00B33849"/>
    <w:rsid w:val="00B363B5"/>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65B53"/>
    <w:rsid w:val="00B703E3"/>
    <w:rsid w:val="00B7166F"/>
    <w:rsid w:val="00B716BB"/>
    <w:rsid w:val="00B71745"/>
    <w:rsid w:val="00B71B5C"/>
    <w:rsid w:val="00B725F0"/>
    <w:rsid w:val="00B72629"/>
    <w:rsid w:val="00B72B8B"/>
    <w:rsid w:val="00B73C71"/>
    <w:rsid w:val="00B744A3"/>
    <w:rsid w:val="00B74E45"/>
    <w:rsid w:val="00B74F29"/>
    <w:rsid w:val="00B76EDA"/>
    <w:rsid w:val="00B76F88"/>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388"/>
    <w:rsid w:val="00BA5F8F"/>
    <w:rsid w:val="00BA7982"/>
    <w:rsid w:val="00BA7E66"/>
    <w:rsid w:val="00BB0539"/>
    <w:rsid w:val="00BB0DC1"/>
    <w:rsid w:val="00BB1917"/>
    <w:rsid w:val="00BB1C5F"/>
    <w:rsid w:val="00BB3018"/>
    <w:rsid w:val="00BB399E"/>
    <w:rsid w:val="00BB4557"/>
    <w:rsid w:val="00BB49ED"/>
    <w:rsid w:val="00BB72E0"/>
    <w:rsid w:val="00BB7E98"/>
    <w:rsid w:val="00BC04A9"/>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BE5"/>
    <w:rsid w:val="00BE1EF1"/>
    <w:rsid w:val="00BE316E"/>
    <w:rsid w:val="00BE4309"/>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8E3"/>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77CCF"/>
    <w:rsid w:val="00C8019A"/>
    <w:rsid w:val="00C81E46"/>
    <w:rsid w:val="00C833FB"/>
    <w:rsid w:val="00C83CE0"/>
    <w:rsid w:val="00C8543F"/>
    <w:rsid w:val="00C866A7"/>
    <w:rsid w:val="00C872AC"/>
    <w:rsid w:val="00C87F11"/>
    <w:rsid w:val="00C905CF"/>
    <w:rsid w:val="00C91274"/>
    <w:rsid w:val="00C91726"/>
    <w:rsid w:val="00C91BBD"/>
    <w:rsid w:val="00C920F1"/>
    <w:rsid w:val="00C92B1C"/>
    <w:rsid w:val="00C94BFC"/>
    <w:rsid w:val="00C94FD6"/>
    <w:rsid w:val="00C95589"/>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0D63"/>
    <w:rsid w:val="00D21921"/>
    <w:rsid w:val="00D226B5"/>
    <w:rsid w:val="00D22AD6"/>
    <w:rsid w:val="00D22AE0"/>
    <w:rsid w:val="00D231CB"/>
    <w:rsid w:val="00D23AA3"/>
    <w:rsid w:val="00D25194"/>
    <w:rsid w:val="00D26280"/>
    <w:rsid w:val="00D264F9"/>
    <w:rsid w:val="00D269BD"/>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55B0"/>
    <w:rsid w:val="00D46691"/>
    <w:rsid w:val="00D47E0B"/>
    <w:rsid w:val="00D501FB"/>
    <w:rsid w:val="00D5142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CB0"/>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A7A92"/>
    <w:rsid w:val="00DB0A0B"/>
    <w:rsid w:val="00DB222A"/>
    <w:rsid w:val="00DB2F88"/>
    <w:rsid w:val="00DB356B"/>
    <w:rsid w:val="00DB427D"/>
    <w:rsid w:val="00DB4685"/>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4A05"/>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5B43"/>
    <w:rsid w:val="00DF7349"/>
    <w:rsid w:val="00DF7DF2"/>
    <w:rsid w:val="00E00B19"/>
    <w:rsid w:val="00E00B76"/>
    <w:rsid w:val="00E00BA7"/>
    <w:rsid w:val="00E0165D"/>
    <w:rsid w:val="00E01918"/>
    <w:rsid w:val="00E01E7F"/>
    <w:rsid w:val="00E04973"/>
    <w:rsid w:val="00E04F46"/>
    <w:rsid w:val="00E05F1C"/>
    <w:rsid w:val="00E075FA"/>
    <w:rsid w:val="00E10654"/>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0F86"/>
    <w:rsid w:val="00E710E0"/>
    <w:rsid w:val="00E72214"/>
    <w:rsid w:val="00E722C7"/>
    <w:rsid w:val="00E7313A"/>
    <w:rsid w:val="00E7429B"/>
    <w:rsid w:val="00E747D9"/>
    <w:rsid w:val="00E75385"/>
    <w:rsid w:val="00E76529"/>
    <w:rsid w:val="00E77D30"/>
    <w:rsid w:val="00E811FE"/>
    <w:rsid w:val="00E819AB"/>
    <w:rsid w:val="00E81CEF"/>
    <w:rsid w:val="00E81DD5"/>
    <w:rsid w:val="00E81FEA"/>
    <w:rsid w:val="00E84D4C"/>
    <w:rsid w:val="00E85CB8"/>
    <w:rsid w:val="00E9063C"/>
    <w:rsid w:val="00E9114C"/>
    <w:rsid w:val="00E911B9"/>
    <w:rsid w:val="00E91FEE"/>
    <w:rsid w:val="00E92270"/>
    <w:rsid w:val="00E926CC"/>
    <w:rsid w:val="00E9284D"/>
    <w:rsid w:val="00E92AA5"/>
    <w:rsid w:val="00E931B8"/>
    <w:rsid w:val="00E95697"/>
    <w:rsid w:val="00E957D8"/>
    <w:rsid w:val="00E963C5"/>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39F"/>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9B0"/>
    <w:rsid w:val="00EF1B08"/>
    <w:rsid w:val="00EF201B"/>
    <w:rsid w:val="00EF25D8"/>
    <w:rsid w:val="00EF355D"/>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BD8"/>
    <w:rsid w:val="00F10D5B"/>
    <w:rsid w:val="00F1107F"/>
    <w:rsid w:val="00F11E0B"/>
    <w:rsid w:val="00F12464"/>
    <w:rsid w:val="00F13E5A"/>
    <w:rsid w:val="00F14A1D"/>
    <w:rsid w:val="00F168C7"/>
    <w:rsid w:val="00F17817"/>
    <w:rsid w:val="00F20FAF"/>
    <w:rsid w:val="00F21CD6"/>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4C03"/>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6E8D"/>
    <w:rsid w:val="00F57146"/>
    <w:rsid w:val="00F57295"/>
    <w:rsid w:val="00F60135"/>
    <w:rsid w:val="00F60753"/>
    <w:rsid w:val="00F60769"/>
    <w:rsid w:val="00F60C07"/>
    <w:rsid w:val="00F61B7C"/>
    <w:rsid w:val="00F620C7"/>
    <w:rsid w:val="00F6357F"/>
    <w:rsid w:val="00F637DA"/>
    <w:rsid w:val="00F64E71"/>
    <w:rsid w:val="00F65EB6"/>
    <w:rsid w:val="00F66C7C"/>
    <w:rsid w:val="00F66D52"/>
    <w:rsid w:val="00F70101"/>
    <w:rsid w:val="00F70B74"/>
    <w:rsid w:val="00F7161F"/>
    <w:rsid w:val="00F727D5"/>
    <w:rsid w:val="00F74626"/>
    <w:rsid w:val="00F75876"/>
    <w:rsid w:val="00F75D47"/>
    <w:rsid w:val="00F75D77"/>
    <w:rsid w:val="00F77435"/>
    <w:rsid w:val="00F8019B"/>
    <w:rsid w:val="00F80387"/>
    <w:rsid w:val="00F80DEA"/>
    <w:rsid w:val="00F8212D"/>
    <w:rsid w:val="00F821B7"/>
    <w:rsid w:val="00F83F25"/>
    <w:rsid w:val="00F85765"/>
    <w:rsid w:val="00F909AE"/>
    <w:rsid w:val="00F90C9D"/>
    <w:rsid w:val="00F92D83"/>
    <w:rsid w:val="00F934A4"/>
    <w:rsid w:val="00F94DD4"/>
    <w:rsid w:val="00F95BB2"/>
    <w:rsid w:val="00F964CC"/>
    <w:rsid w:val="00F96573"/>
    <w:rsid w:val="00F96CB4"/>
    <w:rsid w:val="00F97F07"/>
    <w:rsid w:val="00F97FDC"/>
    <w:rsid w:val="00FA127F"/>
    <w:rsid w:val="00FA1B57"/>
    <w:rsid w:val="00FA2A56"/>
    <w:rsid w:val="00FA36F3"/>
    <w:rsid w:val="00FA372E"/>
    <w:rsid w:val="00FA40DB"/>
    <w:rsid w:val="00FA42D8"/>
    <w:rsid w:val="00FA43D8"/>
    <w:rsid w:val="00FA45B7"/>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2905"/>
    <w:rsid w:val="00FC2CB6"/>
    <w:rsid w:val="00FC421E"/>
    <w:rsid w:val="00FC4C55"/>
    <w:rsid w:val="00FC4FE9"/>
    <w:rsid w:val="00FC67CB"/>
    <w:rsid w:val="00FC6832"/>
    <w:rsid w:val="00FC7B33"/>
    <w:rsid w:val="00FD0DA4"/>
    <w:rsid w:val="00FD0DED"/>
    <w:rsid w:val="00FD118F"/>
    <w:rsid w:val="00FD2C6F"/>
    <w:rsid w:val="00FD3F77"/>
    <w:rsid w:val="00FD458F"/>
    <w:rsid w:val="00FD54B7"/>
    <w:rsid w:val="00FE097F"/>
    <w:rsid w:val="00FE1980"/>
    <w:rsid w:val="00FE41D3"/>
    <w:rsid w:val="00FE44C6"/>
    <w:rsid w:val="00FE494C"/>
    <w:rsid w:val="00FE5D1A"/>
    <w:rsid w:val="00FE66E4"/>
    <w:rsid w:val="00FE6C80"/>
    <w:rsid w:val="00FE7028"/>
    <w:rsid w:val="00FE7DD7"/>
    <w:rsid w:val="00FF0241"/>
    <w:rsid w:val="00FF1A91"/>
    <w:rsid w:val="00FF31A2"/>
    <w:rsid w:val="00FF33D3"/>
    <w:rsid w:val="00FF3CE0"/>
    <w:rsid w:val="00FF497E"/>
    <w:rsid w:val="00FF6694"/>
    <w:rsid w:val="00FF6B46"/>
    <w:rsid w:val="00FF6FB7"/>
    <w:rsid w:val="02AD4BFE"/>
    <w:rsid w:val="20B441B3"/>
    <w:rsid w:val="2B11A87A"/>
    <w:rsid w:val="4074C9E6"/>
    <w:rsid w:val="59627818"/>
    <w:rsid w:val="69C38E40"/>
    <w:rsid w:val="79C6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3.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4.xml><?xml version="1.0" encoding="utf-8"?>
<ds:datastoreItem xmlns:ds="http://schemas.openxmlformats.org/officeDocument/2006/customXml" ds:itemID="{55D2E15B-BFD0-4A2C-91E7-10EBAF3B9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7764</Characters>
  <Application>Microsoft Office Word</Application>
  <DocSecurity>0</DocSecurity>
  <Lines>186</Lines>
  <Paragraphs>64</Paragraphs>
  <ScaleCrop>false</ScaleCrop>
  <Company>Illinois Attorney General</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Jacqueline O. Hohn</cp:lastModifiedBy>
  <cp:revision>9</cp:revision>
  <cp:lastPrinted>2025-09-09T16:05:00Z</cp:lastPrinted>
  <dcterms:created xsi:type="dcterms:W3CDTF">2025-09-10T14:28:00Z</dcterms:created>
  <dcterms:modified xsi:type="dcterms:W3CDTF">2026-02-11T15:47:00Z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y fmtid="{D5CDD505-2E9C-101B-9397-08002B2CF9AE}" pid="4" name="MSIP_Label_4fdcdbf5-dce7-4ed6-b0f0-60f9e6bae8d8_Enabled">
    <vt:lpwstr>true</vt:lpwstr>
  </property>
  <property fmtid="{D5CDD505-2E9C-101B-9397-08002B2CF9AE}" pid="5" name="MSIP_Label_4fdcdbf5-dce7-4ed6-b0f0-60f9e6bae8d8_SetDate">
    <vt:lpwstr>2026-02-11T15:47:51Z</vt:lpwstr>
  </property>
  <property fmtid="{D5CDD505-2E9C-101B-9397-08002B2CF9AE}" pid="6" name="MSIP_Label_4fdcdbf5-dce7-4ed6-b0f0-60f9e6bae8d8_Method">
    <vt:lpwstr>Standard</vt:lpwstr>
  </property>
  <property fmtid="{D5CDD505-2E9C-101B-9397-08002B2CF9AE}" pid="7" name="MSIP_Label_4fdcdbf5-dce7-4ed6-b0f0-60f9e6bae8d8_Name">
    <vt:lpwstr>4fdcdbf5-dce7-4ed6-b0f0-60f9e6bae8d8</vt:lpwstr>
  </property>
  <property fmtid="{D5CDD505-2E9C-101B-9397-08002B2CF9AE}" pid="8" name="MSIP_Label_4fdcdbf5-dce7-4ed6-b0f0-60f9e6bae8d8_SiteId">
    <vt:lpwstr>3f25c4e0-449b-44c1-b767-7b8914296143</vt:lpwstr>
  </property>
  <property fmtid="{D5CDD505-2E9C-101B-9397-08002B2CF9AE}" pid="9" name="MSIP_Label_4fdcdbf5-dce7-4ed6-b0f0-60f9e6bae8d8_ActionId">
    <vt:lpwstr>0a2b2444-095d-4e14-84c2-c0ab6077c3c1</vt:lpwstr>
  </property>
  <property fmtid="{D5CDD505-2E9C-101B-9397-08002B2CF9AE}" pid="10" name="MSIP_Label_4fdcdbf5-dce7-4ed6-b0f0-60f9e6bae8d8_ContentBits">
    <vt:lpwstr>0</vt:lpwstr>
  </property>
  <property fmtid="{D5CDD505-2E9C-101B-9397-08002B2CF9AE}" pid="11" name="MSIP_Label_4fdcdbf5-dce7-4ed6-b0f0-60f9e6bae8d8_Tag">
    <vt:lpwstr>10, 3, 0, 1</vt:lpwstr>
  </property>
</Properties>
</file>