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1627F" w14:textId="71BD11DB" w:rsidR="00E812B8" w:rsidRDefault="008C16B6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Full External </w:t>
      </w:r>
      <w:r w:rsidR="00475BAD">
        <w:rPr>
          <w:rFonts w:cs="Times New Roman"/>
          <w:b/>
          <w:color w:val="000000"/>
          <w:sz w:val="28"/>
          <w:szCs w:val="28"/>
        </w:rPr>
        <w:t xml:space="preserve">Quality </w:t>
      </w:r>
      <w:r>
        <w:rPr>
          <w:rFonts w:cs="Times New Roman"/>
          <w:b/>
          <w:color w:val="000000"/>
          <w:sz w:val="28"/>
          <w:szCs w:val="28"/>
        </w:rPr>
        <w:t>Assessment</w:t>
      </w:r>
      <w:r w:rsidR="000C7BC7">
        <w:rPr>
          <w:rFonts w:cs="Times New Roman"/>
          <w:b/>
          <w:color w:val="000000"/>
          <w:sz w:val="28"/>
          <w:szCs w:val="28"/>
        </w:rPr>
        <w:t xml:space="preserve"> </w:t>
      </w:r>
      <w:r w:rsidR="00475BAD">
        <w:rPr>
          <w:rFonts w:cs="Times New Roman"/>
          <w:b/>
          <w:color w:val="000000"/>
          <w:sz w:val="28"/>
          <w:szCs w:val="28"/>
        </w:rPr>
        <w:t xml:space="preserve">(EQA) </w:t>
      </w:r>
      <w:r w:rsidR="000C7BC7">
        <w:rPr>
          <w:rFonts w:cs="Times New Roman"/>
          <w:b/>
          <w:color w:val="000000"/>
          <w:sz w:val="28"/>
          <w:szCs w:val="28"/>
        </w:rPr>
        <w:t>Program</w:t>
      </w:r>
    </w:p>
    <w:p w14:paraId="5AD16280" w14:textId="77777777" w:rsidR="00CB6FD3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</w:t>
      </w:r>
      <w:r w:rsidR="008C16B6">
        <w:rPr>
          <w:rFonts w:cs="Times New Roman"/>
          <w:b/>
          <w:color w:val="000000"/>
          <w:sz w:val="28"/>
          <w:szCs w:val="28"/>
        </w:rPr>
        <w:t>ed by the External Assessor</w:t>
      </w:r>
    </w:p>
    <w:p w14:paraId="5AD16281" w14:textId="77777777" w:rsidR="00E812B8" w:rsidRPr="00CB6FD3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5AD1628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3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5AD1628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6" w14:textId="7D14FB72" w:rsidR="00264D30" w:rsidRPr="00264D30" w:rsidRDefault="00264D30" w:rsidP="00FD5C7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>The Institute of Internal Auditors' International Standards for the Professional Practice of Internal Auditing (Standards)</w:t>
            </w:r>
            <w:r w:rsidR="00027E02" w:rsidRPr="00027E02">
              <w:rPr>
                <w:rFonts w:cs="Arial"/>
                <w:i/>
                <w:iCs/>
                <w:color w:val="000000"/>
              </w:rPr>
              <w:t xml:space="preserve"> </w:t>
            </w:r>
            <w:r w:rsidRPr="00264D30">
              <w:rPr>
                <w:rFonts w:cs="Arial"/>
                <w:color w:val="000000"/>
              </w:rPr>
              <w:t>effective January 1, 201</w:t>
            </w:r>
            <w:r w:rsidR="00FD5C70">
              <w:rPr>
                <w:rFonts w:cs="Arial"/>
                <w:color w:val="000000"/>
              </w:rPr>
              <w:t>7</w:t>
            </w:r>
            <w:r w:rsidR="00857BC2">
              <w:rPr>
                <w:rFonts w:cs="Tms Rmn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7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8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9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8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5AD1629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2" w14:textId="0F926859" w:rsidR="00264D30" w:rsidRPr="00264D30" w:rsidRDefault="0071067F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Provide Review Team bios and completed Confidentiality Policy/Commitment and Statement of Independence Forms to the Chief Internal Auditor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9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6" w14:textId="17BEE0B0" w:rsidR="00264D30" w:rsidRPr="00264D30" w:rsidRDefault="00B41674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Ensure each</w:t>
            </w:r>
            <w:r w:rsidR="0071067F">
              <w:rPr>
                <w:rFonts w:cs="Arial"/>
                <w:color w:val="000000"/>
              </w:rPr>
              <w:t xml:space="preserve"> Review Team has completed the SIAAB Online Quality Assurance Review Training Program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9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A" w14:textId="2151B2D3" w:rsidR="00264D30" w:rsidRPr="00264D30" w:rsidRDefault="00142263" w:rsidP="00142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surveys will be conducted, c</w:t>
            </w:r>
            <w:r w:rsidR="00542F54" w:rsidRPr="00264D30">
              <w:rPr>
                <w:rFonts w:cs="Arial"/>
                <w:color w:val="000000"/>
              </w:rPr>
              <w:t>oordinate the survey activity with t</w:t>
            </w:r>
            <w:r w:rsidR="00B93A35">
              <w:rPr>
                <w:rFonts w:cs="Arial"/>
                <w:color w:val="000000"/>
              </w:rPr>
              <w:t>he Chief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E" w14:textId="31C1481A" w:rsidR="00264D30" w:rsidRPr="00264D30" w:rsidRDefault="00B93A35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the Chief the scheduling of</w:t>
            </w:r>
            <w:r w:rsidR="00542F54" w:rsidRPr="00264D30">
              <w:rPr>
                <w:rFonts w:cs="Arial"/>
                <w:color w:val="000000"/>
              </w:rPr>
              <w:t xml:space="preserve"> i</w:t>
            </w:r>
            <w:r w:rsidR="008C16B6">
              <w:rPr>
                <w:rFonts w:cs="Arial"/>
                <w:color w:val="000000"/>
              </w:rPr>
              <w:t>nterviews with</w:t>
            </w:r>
            <w:r w:rsidR="00475BAD">
              <w:rPr>
                <w:rFonts w:cs="Arial"/>
                <w:color w:val="000000"/>
              </w:rPr>
              <w:t xml:space="preserve"> internal audit staff and</w:t>
            </w:r>
            <w:r w:rsidR="008C16B6">
              <w:rPr>
                <w:rFonts w:cs="Arial"/>
                <w:color w:val="000000"/>
              </w:rPr>
              <w:t xml:space="preserve"> key stakeholders and</w:t>
            </w:r>
            <w:r w:rsidR="00475BAD">
              <w:rPr>
                <w:rFonts w:cs="Arial"/>
                <w:color w:val="000000"/>
              </w:rPr>
              <w:t xml:space="preserve"> the</w:t>
            </w:r>
            <w:r w:rsidR="008C16B6">
              <w:rPr>
                <w:rFonts w:cs="Arial"/>
                <w:color w:val="000000"/>
              </w:rPr>
              <w:t xml:space="preserve"> onsite visit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9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5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2" w14:textId="37904A34" w:rsidR="00264D30" w:rsidRPr="00264D30" w:rsidRDefault="008C16B6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Coordinate with and request additional information from the Chief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A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A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475BAD" w:rsidRPr="00264D30" w14:paraId="5AD162B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E" w14:textId="56460771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results of the surveys</w:t>
            </w:r>
            <w:r w:rsidR="00142263">
              <w:rPr>
                <w:rFonts w:cs="Arial"/>
                <w:color w:val="000000"/>
              </w:rPr>
              <w:t xml:space="preserve"> If applicable, and use the results to consider tailoring of interview questions.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AF" w14:textId="77777777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0" w14:textId="77777777" w:rsidR="00475BAD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93A35" w:rsidRPr="00264D30" w14:paraId="5AD162B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2" w14:textId="56847274" w:rsidR="00B93A35" w:rsidRPr="00264D30" w:rsidRDefault="00475BAD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Interview internal audit staff and key stakeholders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3" w14:textId="77777777" w:rsidR="00B93A35" w:rsidRPr="00264D30" w:rsidRDefault="00B93A3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4" w14:textId="77777777" w:rsidR="00B93A35" w:rsidRPr="00264D30" w:rsidRDefault="00B93A35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B346F2" w:rsidRPr="00264D30" w14:paraId="239D66A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26D7" w14:textId="6F9D4ED9" w:rsidR="00B346F2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Complete the SIAAB Quality Assurance Matrix to evaluate evidence of conformance to IIA Standards.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B4D" w14:textId="77777777" w:rsidR="00B346F2" w:rsidRPr="00264D30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E09B" w14:textId="77777777" w:rsidR="00B346F2" w:rsidRPr="00264D30" w:rsidRDefault="00B346F2" w:rsidP="00B93A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5AD162B6" w14:textId="7B4042D7" w:rsidR="00CB6FD3" w:rsidRDefault="00CB6FD3"/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475BAD" w:rsidRPr="00264D30" w14:paraId="5AD162B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B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In addition, perform the following additional procedures as part of a full EQA: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BF" w14:textId="142CE374" w:rsidR="00475BAD" w:rsidRPr="00264D30" w:rsidRDefault="00475BAD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Include benchmarking, identification, and reporting of leading practices to ensure efficient and/or effective internal audit activity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3" w14:textId="1BE80966" w:rsidR="00475BAD" w:rsidRPr="00264D30" w:rsidRDefault="00E97AA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Review expectations of the internal audit activity expressed by the board (if applicable), senior mana</w:t>
            </w:r>
            <w:r w:rsidR="003C095B">
              <w:rPr>
                <w:rFonts w:cs="Arial"/>
                <w:color w:val="000000"/>
              </w:rPr>
              <w:t>gement and operational managers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4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5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7" w14:textId="291F1BDF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Integration of the internal audit activity into the agency’s governance process including the relationship between and among the key groups involved in the process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8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9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C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B" w14:textId="73C44015" w:rsidR="003C095B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Tools and techniques employed by the internal audit activity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CF" w14:textId="0ECB8756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Mix of knowledge, experience, and disciplines within the staff, including staff focus on p</w:t>
            </w:r>
            <w:r w:rsidR="00D47A5E">
              <w:rPr>
                <w:rFonts w:cs="Arial"/>
                <w:color w:val="000000"/>
              </w:rPr>
              <w:t>rocess improvements.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3" w14:textId="31139714" w:rsidR="00475BAD" w:rsidRPr="00264D30" w:rsidRDefault="003C095B" w:rsidP="00B346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Determination as to whether or not the internal audit activity adds value and improves the agency’s operations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4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5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7" w14:textId="383AA76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Meet with the </w:t>
            </w:r>
            <w:r>
              <w:rPr>
                <w:rFonts w:cs="Arial"/>
                <w:color w:val="000000"/>
              </w:rPr>
              <w:t>Chief</w:t>
            </w:r>
            <w:r w:rsidRPr="00264D30">
              <w:rPr>
                <w:rFonts w:cs="Arial"/>
                <w:color w:val="000000"/>
              </w:rPr>
              <w:t xml:space="preserve"> to discuss </w:t>
            </w:r>
            <w:r>
              <w:rPr>
                <w:rFonts w:cs="Arial"/>
                <w:color w:val="000000"/>
              </w:rPr>
              <w:t>preliminary results of the External Assessment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8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9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D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B" w14:textId="25C59111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Prepare the report using the SIAAB External Quality Assuran</w:t>
            </w:r>
            <w:r>
              <w:rPr>
                <w:rFonts w:cs="Arial"/>
                <w:color w:val="000000"/>
              </w:rPr>
              <w:t>ce Report Template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C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D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475BAD" w:rsidRPr="00264D30" w14:paraId="5AD162E2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DF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0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1" w14:textId="77777777" w:rsidR="00475BAD" w:rsidRPr="00264D30" w:rsidRDefault="00475BAD" w:rsidP="00475BA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5AD162E6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5AD162E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7" w14:textId="5B3B75EB" w:rsidR="00264D30" w:rsidRPr="00264D30" w:rsidRDefault="00264D30" w:rsidP="004624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Using the SIAAB External Quality Assurance Report</w:t>
            </w:r>
            <w:r w:rsidR="007A0123">
              <w:rPr>
                <w:rFonts w:cs="Arial"/>
                <w:color w:val="000000"/>
              </w:rPr>
              <w:t xml:space="preserve"> </w:t>
            </w:r>
            <w:r w:rsidR="0046244E">
              <w:rPr>
                <w:rFonts w:cs="Arial"/>
                <w:color w:val="000000"/>
              </w:rPr>
              <w:t>Template, the External Reviewer expresses an opinion on the External Assessment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5AD162EE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B" w14:textId="602CAD34" w:rsidR="00264D30" w:rsidRPr="00264D30" w:rsidRDefault="00264D30" w:rsidP="004624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Submit the SIAAB Quality Assurance Matrix</w:t>
            </w:r>
            <w:r w:rsidR="00924670">
              <w:rPr>
                <w:rFonts w:cs="Arial"/>
                <w:color w:val="000000"/>
              </w:rPr>
              <w:t>, this EQA Program Completed by the External Assessor,</w:t>
            </w:r>
            <w:bookmarkStart w:id="0" w:name="_GoBack"/>
            <w:bookmarkEnd w:id="0"/>
            <w:r w:rsidRPr="00264D30">
              <w:rPr>
                <w:rFonts w:cs="Arial"/>
                <w:color w:val="000000"/>
              </w:rPr>
              <w:t xml:space="preserve"> and SIAAB External Quality Assurance Report to the SIAAB Quality Assurance Coordinator</w:t>
            </w:r>
            <w:r w:rsidR="00D47A5E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2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5AD162EF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5AD162F0" w14:textId="77777777" w:rsidR="008D20CB" w:rsidRDefault="008D20CB"/>
    <w:sectPr w:rsidR="008D20CB" w:rsidSect="00B346F2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5600" w14:textId="77777777" w:rsidR="00A726FF" w:rsidRDefault="00A726FF" w:rsidP="00CB6FD3">
      <w:pPr>
        <w:spacing w:after="0" w:line="240" w:lineRule="auto"/>
      </w:pPr>
      <w:r>
        <w:separator/>
      </w:r>
    </w:p>
  </w:endnote>
  <w:endnote w:type="continuationSeparator" w:id="0">
    <w:p w14:paraId="074C0685" w14:textId="77777777" w:rsidR="00A726FF" w:rsidRDefault="00A726FF" w:rsidP="00CB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1563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AD162F8" w14:textId="12FBB2BC" w:rsidR="00CB6FD3" w:rsidRPr="00B346F2" w:rsidRDefault="00B346F2" w:rsidP="00B346F2">
        <w:pPr>
          <w:pStyle w:val="Footer"/>
          <w:jc w:val="center"/>
          <w:rPr>
            <w:sz w:val="20"/>
          </w:rPr>
        </w:pPr>
        <w:r w:rsidRPr="00B346F2">
          <w:rPr>
            <w:sz w:val="20"/>
          </w:rPr>
          <w:fldChar w:fldCharType="begin"/>
        </w:r>
        <w:r w:rsidRPr="00B346F2">
          <w:rPr>
            <w:sz w:val="20"/>
          </w:rPr>
          <w:instrText xml:space="preserve"> PAGE   \* MERGEFORMAT </w:instrText>
        </w:r>
        <w:r w:rsidRPr="00B346F2">
          <w:rPr>
            <w:sz w:val="20"/>
          </w:rPr>
          <w:fldChar w:fldCharType="separate"/>
        </w:r>
        <w:r w:rsidR="00924670">
          <w:rPr>
            <w:noProof/>
            <w:sz w:val="20"/>
          </w:rPr>
          <w:t>2</w:t>
        </w:r>
        <w:r w:rsidRPr="00B346F2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7C7F" w14:textId="77777777" w:rsidR="00A726FF" w:rsidRDefault="00A726FF" w:rsidP="00CB6FD3">
      <w:pPr>
        <w:spacing w:after="0" w:line="240" w:lineRule="auto"/>
      </w:pPr>
      <w:r>
        <w:separator/>
      </w:r>
    </w:p>
  </w:footnote>
  <w:footnote w:type="continuationSeparator" w:id="0">
    <w:p w14:paraId="025AE000" w14:textId="77777777" w:rsidR="00A726FF" w:rsidRDefault="00A726FF" w:rsidP="00CB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0"/>
    <w:rsid w:val="000021B2"/>
    <w:rsid w:val="00027E02"/>
    <w:rsid w:val="00050416"/>
    <w:rsid w:val="00080999"/>
    <w:rsid w:val="000A3F07"/>
    <w:rsid w:val="000C7BC7"/>
    <w:rsid w:val="000E1439"/>
    <w:rsid w:val="00142263"/>
    <w:rsid w:val="00152D8F"/>
    <w:rsid w:val="00204D05"/>
    <w:rsid w:val="00264D30"/>
    <w:rsid w:val="00375A4D"/>
    <w:rsid w:val="003C095B"/>
    <w:rsid w:val="0046244E"/>
    <w:rsid w:val="00475BAD"/>
    <w:rsid w:val="00542F54"/>
    <w:rsid w:val="00565C4A"/>
    <w:rsid w:val="00570A86"/>
    <w:rsid w:val="0071067F"/>
    <w:rsid w:val="007A0123"/>
    <w:rsid w:val="0082535F"/>
    <w:rsid w:val="00830101"/>
    <w:rsid w:val="00857BC2"/>
    <w:rsid w:val="008C16B6"/>
    <w:rsid w:val="008D20CB"/>
    <w:rsid w:val="00924670"/>
    <w:rsid w:val="009411AF"/>
    <w:rsid w:val="00964826"/>
    <w:rsid w:val="00993ED2"/>
    <w:rsid w:val="00A726FF"/>
    <w:rsid w:val="00AC568C"/>
    <w:rsid w:val="00B346F2"/>
    <w:rsid w:val="00B41674"/>
    <w:rsid w:val="00B93A35"/>
    <w:rsid w:val="00BE6535"/>
    <w:rsid w:val="00CA0273"/>
    <w:rsid w:val="00CB6FD3"/>
    <w:rsid w:val="00D27A0F"/>
    <w:rsid w:val="00D47A5E"/>
    <w:rsid w:val="00DC3C93"/>
    <w:rsid w:val="00DE016F"/>
    <w:rsid w:val="00E812B8"/>
    <w:rsid w:val="00E97AAB"/>
    <w:rsid w:val="00FC198B"/>
    <w:rsid w:val="00FC3C3C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D1627F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D3"/>
  </w:style>
  <w:style w:type="paragraph" w:styleId="Footer">
    <w:name w:val="footer"/>
    <w:basedOn w:val="Normal"/>
    <w:link w:val="FooterChar"/>
    <w:uiPriority w:val="99"/>
    <w:unhideWhenUsed/>
    <w:rsid w:val="00CB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97E99-090C-4BCE-B105-788EEC5E0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8E0F88-928B-4571-BBEC-70DB4ABF5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E713-C32B-4C25-BF75-4F56A7F27D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Mascorro, Eduardo R</cp:lastModifiedBy>
  <cp:revision>6</cp:revision>
  <dcterms:created xsi:type="dcterms:W3CDTF">2017-02-03T16:59:00Z</dcterms:created>
  <dcterms:modified xsi:type="dcterms:W3CDTF">2018-08-31T19:27:00Z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